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AB996" w14:textId="6152DC76" w:rsidR="00AB0FED" w:rsidRDefault="00A771EC">
      <w:pPr>
        <w:spacing w:line="360" w:lineRule="auto"/>
        <w:jc w:val="center"/>
        <w:rPr>
          <w:rFonts w:asciiTheme="minorEastAsia" w:hAnsiTheme="minorEastAsia" w:cstheme="minorEastAsia"/>
          <w:b/>
          <w:bCs/>
          <w:sz w:val="24"/>
        </w:rPr>
      </w:pPr>
      <w:proofErr w:type="gramStart"/>
      <w:r w:rsidRPr="00A771EC">
        <w:rPr>
          <w:rFonts w:asciiTheme="minorEastAsia" w:hAnsiTheme="minorEastAsia" w:cstheme="minorEastAsia" w:hint="eastAsia"/>
          <w:b/>
          <w:bCs/>
          <w:sz w:val="28"/>
          <w:szCs w:val="28"/>
        </w:rPr>
        <w:t>超星学习通</w:t>
      </w:r>
      <w:proofErr w:type="gramEnd"/>
      <w:r w:rsidRPr="00A771EC">
        <w:rPr>
          <w:rFonts w:asciiTheme="minorEastAsia" w:hAnsiTheme="minorEastAsia" w:cstheme="minorEastAsia" w:hint="eastAsia"/>
          <w:b/>
          <w:bCs/>
          <w:sz w:val="28"/>
          <w:szCs w:val="28"/>
        </w:rPr>
        <w:t>平台使用手册（研究生端）</w:t>
      </w:r>
    </w:p>
    <w:p w14:paraId="6D3E728D" w14:textId="77777777" w:rsidR="00AB0FED" w:rsidRDefault="00000000">
      <w:pPr>
        <w:spacing w:line="360" w:lineRule="auto"/>
        <w:rPr>
          <w:rFonts w:asciiTheme="minorEastAsia" w:hAnsiTheme="minorEastAsia" w:cstheme="minorEastAsia"/>
          <w:color w:val="FF0000"/>
          <w:sz w:val="24"/>
        </w:rPr>
      </w:pPr>
      <w:r>
        <w:rPr>
          <w:rFonts w:asciiTheme="minorEastAsia" w:hAnsiTheme="minorEastAsia" w:cstheme="minorEastAsia" w:hint="eastAsia"/>
          <w:color w:val="FF0000"/>
          <w:sz w:val="24"/>
        </w:rPr>
        <w:t>注：已经登录且绑定单位“吉林农业大学研究生院”的同学可不用重新注册登录</w:t>
      </w:r>
    </w:p>
    <w:p w14:paraId="0FBD7ADE" w14:textId="77777777" w:rsidR="00AB0FED" w:rsidRDefault="00000000">
      <w:pPr>
        <w:numPr>
          <w:ilvl w:val="0"/>
          <w:numId w:val="1"/>
        </w:num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手机端</w:t>
      </w:r>
    </w:p>
    <w:p w14:paraId="731F62FF" w14:textId="77777777" w:rsidR="00AB0FED" w:rsidRDefault="00000000">
      <w:pPr>
        <w:numPr>
          <w:ilvl w:val="0"/>
          <w:numId w:val="2"/>
        </w:num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下载并安装：在手机应用商城搜索“学习通”下载并安装。</w:t>
      </w:r>
    </w:p>
    <w:p w14:paraId="1625D45D" w14:textId="77777777" w:rsidR="00AB0FED" w:rsidRDefault="00000000">
      <w:pPr>
        <w:numPr>
          <w:ilvl w:val="0"/>
          <w:numId w:val="2"/>
        </w:num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注册登录：</w:t>
      </w:r>
      <w:r>
        <w:rPr>
          <w:rFonts w:asciiTheme="minorEastAsia" w:hAnsiTheme="minorEastAsia" w:cstheme="minorEastAsia" w:hint="eastAsia"/>
          <w:b/>
          <w:bCs/>
          <w:sz w:val="24"/>
        </w:rPr>
        <w:t>手机号真实姓名</w:t>
      </w:r>
      <w:r>
        <w:rPr>
          <w:rFonts w:asciiTheme="minorEastAsia" w:hAnsiTheme="minorEastAsia" w:cstheme="minorEastAsia" w:hint="eastAsia"/>
          <w:sz w:val="24"/>
        </w:rPr>
        <w:t>注册并登录（如已经注册，手机</w:t>
      </w:r>
      <w:proofErr w:type="gramStart"/>
      <w:r>
        <w:rPr>
          <w:rFonts w:asciiTheme="minorEastAsia" w:hAnsiTheme="minorEastAsia" w:cstheme="minorEastAsia" w:hint="eastAsia"/>
          <w:sz w:val="24"/>
        </w:rPr>
        <w:t>号直接</w:t>
      </w:r>
      <w:proofErr w:type="gramEnd"/>
      <w:r>
        <w:rPr>
          <w:rFonts w:asciiTheme="minorEastAsia" w:hAnsiTheme="minorEastAsia" w:cstheme="minorEastAsia" w:hint="eastAsia"/>
          <w:sz w:val="24"/>
        </w:rPr>
        <w:t>登录即可）。</w:t>
      </w:r>
    </w:p>
    <w:p w14:paraId="4450B3D9" w14:textId="77777777" w:rsidR="00AB0FED" w:rsidRDefault="00000000">
      <w:pPr>
        <w:numPr>
          <w:ilvl w:val="0"/>
          <w:numId w:val="2"/>
        </w:num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绑定单位及学号：注册并登录后，点击设置→账号管理→单位设置→添加单位→输入UC码</w:t>
      </w:r>
      <w:r>
        <w:rPr>
          <w:rFonts w:asciiTheme="minorEastAsia" w:hAnsiTheme="minorEastAsia" w:cstheme="minorEastAsia" w:hint="eastAsia"/>
          <w:b/>
          <w:bCs/>
          <w:sz w:val="24"/>
        </w:rPr>
        <w:t>20432</w:t>
      </w:r>
      <w:r>
        <w:rPr>
          <w:rFonts w:asciiTheme="minorEastAsia" w:hAnsiTheme="minorEastAsia" w:cstheme="minorEastAsia" w:hint="eastAsia"/>
          <w:sz w:val="24"/>
        </w:rPr>
        <w:t>或</w:t>
      </w:r>
      <w:r>
        <w:rPr>
          <w:rFonts w:asciiTheme="minorEastAsia" w:hAnsiTheme="minorEastAsia" w:cstheme="minorEastAsia" w:hint="eastAsia"/>
          <w:b/>
          <w:bCs/>
          <w:sz w:val="24"/>
        </w:rPr>
        <w:t>吉林农业大学研究生院</w:t>
      </w:r>
      <w:r>
        <w:rPr>
          <w:rFonts w:asciiTheme="minorEastAsia" w:hAnsiTheme="minorEastAsia" w:cstheme="minorEastAsia" w:hint="eastAsia"/>
          <w:sz w:val="24"/>
        </w:rPr>
        <w:t>，然后输入自己的“学号”，提示绑定成功即可。</w:t>
      </w:r>
    </w:p>
    <w:p w14:paraId="67107148" w14:textId="77777777" w:rsidR="00AB0FED" w:rsidRDefault="00000000">
      <w:pPr>
        <w:numPr>
          <w:ilvl w:val="0"/>
          <w:numId w:val="2"/>
        </w:num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学习课程：绑定单位后，回到首页，点击右下角“我”点击课程，找到“我学的课”即可按照老师的要求进行学习。</w:t>
      </w:r>
    </w:p>
    <w:p w14:paraId="7CD6D51B" w14:textId="77777777" w:rsidR="00AB0FED" w:rsidRDefault="00000000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2F5C903B" wp14:editId="0D15EC99">
            <wp:extent cx="2098040" cy="4049395"/>
            <wp:effectExtent l="0" t="0" r="16510" b="8255"/>
            <wp:docPr id="1" name="图片 1" descr="1660780614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07806147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 w:val="24"/>
        </w:rPr>
        <w:t xml:space="preserve">      </w:t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1D224FCC" wp14:editId="485C1103">
            <wp:extent cx="2366645" cy="4080510"/>
            <wp:effectExtent l="0" t="0" r="14605" b="15240"/>
            <wp:docPr id="2" name="图片 2" descr="1660780694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07806943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A79F9" w14:textId="77777777" w:rsidR="00AB0FED" w:rsidRDefault="00000000"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电脑端</w:t>
      </w:r>
    </w:p>
    <w:p w14:paraId="04E62764" w14:textId="77777777" w:rsidR="00AB0FED" w:rsidRDefault="00000000">
      <w:pPr>
        <w:numPr>
          <w:ilvl w:val="0"/>
          <w:numId w:val="3"/>
        </w:num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建议在手机</w:t>
      </w:r>
      <w:proofErr w:type="gramStart"/>
      <w:r>
        <w:rPr>
          <w:rFonts w:asciiTheme="minorEastAsia" w:hAnsiTheme="minorEastAsia" w:cstheme="minorEastAsia" w:hint="eastAsia"/>
          <w:sz w:val="24"/>
        </w:rPr>
        <w:t>端注册</w:t>
      </w:r>
      <w:proofErr w:type="gramEnd"/>
      <w:r>
        <w:rPr>
          <w:rFonts w:asciiTheme="minorEastAsia" w:hAnsiTheme="minorEastAsia" w:cstheme="minorEastAsia" w:hint="eastAsia"/>
          <w:sz w:val="24"/>
        </w:rPr>
        <w:t>后登录电脑端，登录网址</w:t>
      </w:r>
      <w:hyperlink r:id="rId9" w:history="1">
        <w:r>
          <w:rPr>
            <w:rFonts w:asciiTheme="minorEastAsia" w:hAnsiTheme="minorEastAsia" w:cstheme="minorEastAsia" w:hint="eastAsia"/>
            <w:sz w:val="24"/>
            <w:u w:val="single"/>
          </w:rPr>
          <w:t>http://yjsy.boya.chaoxing.com</w:t>
        </w:r>
      </w:hyperlink>
      <w:r>
        <w:rPr>
          <w:rFonts w:asciiTheme="minorEastAsia" w:hAnsiTheme="minorEastAsia" w:cstheme="minorEastAsia" w:hint="eastAsia"/>
          <w:sz w:val="24"/>
        </w:rPr>
        <w:t>，点右上角登录，然后通过手机</w:t>
      </w:r>
      <w:proofErr w:type="gramStart"/>
      <w:r>
        <w:rPr>
          <w:rFonts w:asciiTheme="minorEastAsia" w:hAnsiTheme="minorEastAsia" w:cstheme="minorEastAsia" w:hint="eastAsia"/>
          <w:sz w:val="24"/>
        </w:rPr>
        <w:t>端注册</w:t>
      </w:r>
      <w:proofErr w:type="gramEnd"/>
      <w:r>
        <w:rPr>
          <w:rFonts w:asciiTheme="minorEastAsia" w:hAnsiTheme="minorEastAsia" w:cstheme="minorEastAsia" w:hint="eastAsia"/>
          <w:sz w:val="24"/>
        </w:rPr>
        <w:t>的手机号登录即可，忘记密码可以用手机验证码登录。</w:t>
      </w:r>
    </w:p>
    <w:p w14:paraId="0C81EA51" w14:textId="77777777" w:rsidR="00AB0FED" w:rsidRDefault="00000000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 wp14:anchorId="0F057A02" wp14:editId="60265100">
            <wp:extent cx="5267325" cy="2408555"/>
            <wp:effectExtent l="0" t="0" r="9525" b="10795"/>
            <wp:docPr id="5" name="图片 5" descr="1660781106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078110646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6E7BC" w14:textId="77777777" w:rsidR="00AB0FED" w:rsidRDefault="00000000">
      <w:pPr>
        <w:numPr>
          <w:ilvl w:val="0"/>
          <w:numId w:val="3"/>
        </w:num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登录后点击我学的课，即可看到自己所需要学习的课程。</w:t>
      </w:r>
    </w:p>
    <w:p w14:paraId="76F50DFB" w14:textId="77777777" w:rsidR="00AB0FED" w:rsidRDefault="00AB0FED">
      <w:pPr>
        <w:spacing w:line="360" w:lineRule="auto"/>
        <w:rPr>
          <w:rFonts w:asciiTheme="minorEastAsia" w:hAnsiTheme="minorEastAsia" w:cstheme="minorEastAsia"/>
          <w:sz w:val="24"/>
        </w:rPr>
      </w:pPr>
    </w:p>
    <w:p w14:paraId="32264B99" w14:textId="77777777" w:rsidR="00AB0FED" w:rsidRDefault="00000000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38FE68A2" wp14:editId="1300DD74">
            <wp:extent cx="5272405" cy="3293110"/>
            <wp:effectExtent l="0" t="0" r="4445" b="2540"/>
            <wp:docPr id="3" name="图片 3" descr="166078102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07810200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EF857" w14:textId="77777777" w:rsidR="00AB0FED" w:rsidRDefault="00AB0FED">
      <w:pPr>
        <w:spacing w:line="360" w:lineRule="auto"/>
        <w:rPr>
          <w:rFonts w:asciiTheme="minorEastAsia" w:hAnsiTheme="minorEastAsia" w:cstheme="minorEastAsia"/>
          <w:sz w:val="24"/>
        </w:rPr>
      </w:pPr>
    </w:p>
    <w:p w14:paraId="5EF9C738" w14:textId="77777777" w:rsidR="00AB0FED" w:rsidRDefault="00AB0FED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sectPr w:rsidR="00AB0F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5A390" w14:textId="77777777" w:rsidR="00FF61FF" w:rsidRDefault="00FF61FF" w:rsidP="00A771EC">
      <w:r>
        <w:separator/>
      </w:r>
    </w:p>
  </w:endnote>
  <w:endnote w:type="continuationSeparator" w:id="0">
    <w:p w14:paraId="4CF727B7" w14:textId="77777777" w:rsidR="00FF61FF" w:rsidRDefault="00FF61FF" w:rsidP="00A77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4A16E" w14:textId="77777777" w:rsidR="00FF61FF" w:rsidRDefault="00FF61FF" w:rsidP="00A771EC">
      <w:r>
        <w:separator/>
      </w:r>
    </w:p>
  </w:footnote>
  <w:footnote w:type="continuationSeparator" w:id="0">
    <w:p w14:paraId="02213BB9" w14:textId="77777777" w:rsidR="00FF61FF" w:rsidRDefault="00FF61FF" w:rsidP="00A771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65FCC30"/>
    <w:multiLevelType w:val="singleLevel"/>
    <w:tmpl w:val="A65FCC3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AE23F1FB"/>
    <w:multiLevelType w:val="singleLevel"/>
    <w:tmpl w:val="AE23F1F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652B3C2"/>
    <w:multiLevelType w:val="singleLevel"/>
    <w:tmpl w:val="2652B3C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927108080">
    <w:abstractNumId w:val="0"/>
  </w:num>
  <w:num w:numId="2" w16cid:durableId="564491200">
    <w:abstractNumId w:val="1"/>
  </w:num>
  <w:num w:numId="3" w16cid:durableId="15707264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zg2ZThkYTM2N2YyYzA3NmFkOTBlMGRjMWFhMjdkNjcifQ=="/>
  </w:docVars>
  <w:rsids>
    <w:rsidRoot w:val="00AB0FED"/>
    <w:rsid w:val="00A771EC"/>
    <w:rsid w:val="00AB0FED"/>
    <w:rsid w:val="00FF61FF"/>
    <w:rsid w:val="01FD609D"/>
    <w:rsid w:val="03B86651"/>
    <w:rsid w:val="31B954E7"/>
    <w:rsid w:val="42F7270F"/>
    <w:rsid w:val="45982A11"/>
    <w:rsid w:val="69BE0B18"/>
    <w:rsid w:val="6A0B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956258"/>
  <w15:docId w15:val="{A23F8943-EB37-4821-A7BD-2D0896984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yjsy.boya.chaoxing.com/portal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86923</dc:creator>
  <cp:lastModifiedBy>DingLM</cp:lastModifiedBy>
  <cp:revision>2</cp:revision>
  <dcterms:created xsi:type="dcterms:W3CDTF">2022-08-17T13:03:00Z</dcterms:created>
  <dcterms:modified xsi:type="dcterms:W3CDTF">2022-08-18T10:14:00Z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CDB20D105671432CB5AC3CDA23086656</vt:lpwstr>
  </property>
</Properties>
</file>