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C6B63">
      <w:pPr>
        <w:keepNext w:val="0"/>
        <w:keepLines w:val="0"/>
        <w:pageBreakBefore w:val="0"/>
        <w:kinsoku/>
        <w:wordWrap/>
        <w:overflowPunct/>
        <w:topLinePunct w:val="0"/>
        <w:autoSpaceDE/>
        <w:autoSpaceDN/>
        <w:bidi w:val="0"/>
        <w:adjustRightInd/>
        <w:snapToGrid/>
        <w:spacing w:line="576"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17197866">
      <w:pPr>
        <w:keepNext w:val="0"/>
        <w:keepLines w:val="0"/>
        <w:pageBreakBefore w:val="0"/>
        <w:kinsoku/>
        <w:wordWrap/>
        <w:overflowPunct/>
        <w:topLinePunct w:val="0"/>
        <w:autoSpaceDE/>
        <w:autoSpaceDN/>
        <w:bidi w:val="0"/>
        <w:adjustRightInd/>
        <w:snapToGrid/>
        <w:spacing w:line="576" w:lineRule="exact"/>
        <w:ind w:left="0" w:right="0" w:firstLine="880" w:firstLineChars="200"/>
        <w:jc w:val="both"/>
        <w:textAlignment w:val="auto"/>
        <w:rPr>
          <w:rFonts w:hint="eastAsia" w:ascii="仿宋_GB2312" w:hAnsi="仿宋_GB2312" w:eastAsia="仿宋_GB2312" w:cs="仿宋_GB2312"/>
          <w:sz w:val="44"/>
          <w:szCs w:val="44"/>
        </w:rPr>
      </w:pPr>
    </w:p>
    <w:p w14:paraId="6FAF2EF8">
      <w:pPr>
        <w:keepNext w:val="0"/>
        <w:keepLines w:val="0"/>
        <w:pageBreakBefore w:val="0"/>
        <w:kinsoku/>
        <w:wordWrap/>
        <w:overflowPunct/>
        <w:topLinePunct w:val="0"/>
        <w:autoSpaceDE/>
        <w:autoSpaceDN/>
        <w:bidi w:val="0"/>
        <w:adjustRightInd/>
        <w:snapToGrid/>
        <w:spacing w:line="576" w:lineRule="exact"/>
        <w:ind w:left="0" w:right="0" w:firstLine="880" w:firstLineChars="200"/>
        <w:jc w:val="both"/>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长春2027FISU世界学术大会征文通知</w:t>
      </w:r>
    </w:p>
    <w:p w14:paraId="5A6455CF">
      <w:pPr>
        <w:keepNext w:val="0"/>
        <w:keepLines w:val="0"/>
        <w:pageBreakBefore w:val="0"/>
        <w:kinsoku/>
        <w:wordWrap/>
        <w:overflowPunct/>
        <w:topLinePunct w:val="0"/>
        <w:autoSpaceDE/>
        <w:autoSpaceDN/>
        <w:bidi w:val="0"/>
        <w:adjustRightInd/>
        <w:snapToGrid/>
        <w:spacing w:line="576" w:lineRule="exact"/>
        <w:ind w:left="0" w:right="0" w:firstLine="880" w:firstLineChars="200"/>
        <w:jc w:val="both"/>
        <w:textAlignment w:val="auto"/>
        <w:rPr>
          <w:rFonts w:hint="eastAsia" w:ascii="仿宋_GB2312" w:hAnsi="仿宋_GB2312" w:eastAsia="仿宋_GB2312" w:cs="仿宋_GB2312"/>
          <w:sz w:val="44"/>
          <w:szCs w:val="44"/>
        </w:rPr>
      </w:pPr>
    </w:p>
    <w:p w14:paraId="0E5ADE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“FISU世界学术大会”是国际大学生体育联合会最高级别的学术会议，也是世界大学生运动会的一个重要组成部分。历届世界大运会组委会于冬季运动会举办的同时，在其所在城市（地区）召开 “学术大会”，迄今已有60余年历史。本次学术大会由国际大学生体育联合会主办，长春2027第33届世界大学生冬季运动会执行委员会、吉林体育学院承办。</w:t>
      </w:r>
    </w:p>
    <w:p w14:paraId="0D0C4D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大会将邀请来自联合国教科文组织、国际奥委会、国际大体联等国际权威组织代表，国内外高水平学术专家，奥运会冠军等嘉宾参会，分享最顶尖、活跃、前沿的学术资源，促进大学体育科学研究的融合与创新。欢迎从事大学体育及相关研究领域的专家、学者和大学生参加本次大会。</w:t>
      </w:r>
    </w:p>
    <w:p w14:paraId="2464EA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Style w:val="8"/>
          <w:rFonts w:hint="eastAsia" w:ascii="黑体" w:hAnsi="黑体" w:eastAsia="黑体" w:cs="黑体"/>
          <w:b w:val="0"/>
          <w:bCs w:val="0"/>
          <w:i w:val="0"/>
          <w:iCs w:val="0"/>
          <w:caps w:val="0"/>
          <w:color w:val="333333"/>
          <w:spacing w:val="0"/>
          <w:sz w:val="32"/>
          <w:szCs w:val="32"/>
          <w:u w:val="none"/>
          <w:bdr w:val="none" w:color="auto" w:sz="0" w:space="0"/>
          <w:shd w:val="clear" w:fill="FFFFFF"/>
        </w:rPr>
        <w:t>一、会议时间：</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北京时间2027年1月16日-1月18日</w:t>
      </w:r>
    </w:p>
    <w:p w14:paraId="21E30D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Style w:val="8"/>
          <w:rFonts w:hint="eastAsia" w:ascii="黑体" w:hAnsi="黑体" w:eastAsia="黑体" w:cs="黑体"/>
          <w:b w:val="0"/>
          <w:bCs w:val="0"/>
          <w:i w:val="0"/>
          <w:iCs w:val="0"/>
          <w:caps w:val="0"/>
          <w:color w:val="333333"/>
          <w:spacing w:val="0"/>
          <w:sz w:val="32"/>
          <w:szCs w:val="32"/>
          <w:u w:val="none"/>
          <w:shd w:val="clear" w:fill="FFFFFF"/>
        </w:rPr>
        <w:t>二、会议地点：</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长春净月国际影都万达文华酒店</w:t>
      </w:r>
    </w:p>
    <w:p w14:paraId="7BD5A5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Style w:val="8"/>
          <w:rFonts w:hint="eastAsia" w:ascii="黑体" w:hAnsi="黑体" w:eastAsia="黑体" w:cs="黑体"/>
          <w:b w:val="0"/>
          <w:bCs w:val="0"/>
          <w:i w:val="0"/>
          <w:iCs w:val="0"/>
          <w:caps w:val="0"/>
          <w:color w:val="333333"/>
          <w:spacing w:val="0"/>
          <w:sz w:val="32"/>
          <w:szCs w:val="32"/>
          <w:u w:val="none"/>
          <w:shd w:val="clear" w:fill="FFFFFF"/>
        </w:rPr>
        <w:t>三、官方语言：</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英语</w:t>
      </w:r>
    </w:p>
    <w:p w14:paraId="3EE3FF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8"/>
          <w:rFonts w:hint="eastAsia" w:ascii="黑体" w:hAnsi="黑体" w:eastAsia="黑体" w:cs="黑体"/>
          <w:b w:val="0"/>
          <w:bCs w:val="0"/>
          <w:i w:val="0"/>
          <w:iCs w:val="0"/>
          <w:caps w:val="0"/>
          <w:color w:val="333333"/>
          <w:spacing w:val="0"/>
          <w:sz w:val="32"/>
          <w:szCs w:val="32"/>
          <w:u w:val="none"/>
          <w:shd w:val="clear" w:fill="FFFFFF"/>
        </w:rPr>
      </w:pPr>
      <w:r>
        <w:rPr>
          <w:rStyle w:val="8"/>
          <w:rFonts w:hint="eastAsia" w:ascii="黑体" w:hAnsi="黑体" w:eastAsia="黑体" w:cs="黑体"/>
          <w:b w:val="0"/>
          <w:bCs w:val="0"/>
          <w:i w:val="0"/>
          <w:iCs w:val="0"/>
          <w:caps w:val="0"/>
          <w:color w:val="333333"/>
          <w:spacing w:val="0"/>
          <w:sz w:val="32"/>
          <w:szCs w:val="32"/>
          <w:u w:val="none"/>
          <w:shd w:val="clear" w:fill="FFFFFF"/>
        </w:rPr>
        <w:t>四、注册缴费：</w:t>
      </w:r>
    </w:p>
    <w:p w14:paraId="368DF9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参会代表的注册费用有两种选择：</w:t>
      </w:r>
    </w:p>
    <w:p w14:paraId="5300D3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（一）人民币600元（享受权益包含午餐、茶歇、参会包、城市文化体验、参会证书、会议论文集等）</w:t>
      </w:r>
    </w:p>
    <w:p w14:paraId="548B72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（二）人民币700元（享受权益包括晚餐、午餐、茶歇、参会包、城市文化体验、参会证书、会议论文集等）。</w:t>
      </w:r>
    </w:p>
    <w:p w14:paraId="3EC0F5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参会代表差旅费和住宿费自理。</w:t>
      </w:r>
    </w:p>
    <w:p w14:paraId="5ECA94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8"/>
          <w:rFonts w:hint="eastAsia" w:ascii="黑体" w:hAnsi="黑体" w:eastAsia="黑体" w:cs="黑体"/>
          <w:b w:val="0"/>
          <w:bCs w:val="0"/>
          <w:i w:val="0"/>
          <w:iCs w:val="0"/>
          <w:caps w:val="0"/>
          <w:color w:val="333333"/>
          <w:spacing w:val="0"/>
          <w:sz w:val="32"/>
          <w:szCs w:val="32"/>
          <w:u w:val="none"/>
          <w:shd w:val="clear" w:fill="FFFFFF"/>
        </w:rPr>
      </w:pPr>
      <w:r>
        <w:rPr>
          <w:rStyle w:val="8"/>
          <w:rFonts w:hint="eastAsia" w:ascii="黑体" w:hAnsi="黑体" w:eastAsia="黑体" w:cs="黑体"/>
          <w:b w:val="0"/>
          <w:bCs w:val="0"/>
          <w:i w:val="0"/>
          <w:iCs w:val="0"/>
          <w:caps w:val="0"/>
          <w:color w:val="333333"/>
          <w:spacing w:val="0"/>
          <w:sz w:val="32"/>
          <w:szCs w:val="32"/>
          <w:u w:val="none"/>
          <w:shd w:val="clear" w:fill="FFFFFF"/>
        </w:rPr>
        <w:t>五、参会住宿</w:t>
      </w:r>
    </w:p>
    <w:p w14:paraId="27D296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除长春净月国际影都万达文华酒店外，周围还有许多环境舒适、交通便利的酒店供您选择，价格为350-850元/天，参会者自行订住酒店。</w:t>
      </w:r>
    </w:p>
    <w:p w14:paraId="4E1320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8"/>
          <w:rFonts w:hint="eastAsia" w:ascii="黑体" w:hAnsi="黑体" w:eastAsia="黑体" w:cs="黑体"/>
          <w:b w:val="0"/>
          <w:bCs w:val="0"/>
          <w:i w:val="0"/>
          <w:iCs w:val="0"/>
          <w:caps w:val="0"/>
          <w:color w:val="333333"/>
          <w:spacing w:val="0"/>
          <w:sz w:val="32"/>
          <w:szCs w:val="32"/>
          <w:u w:val="none"/>
          <w:shd w:val="clear" w:fill="FFFFFF"/>
        </w:rPr>
      </w:pPr>
      <w:r>
        <w:rPr>
          <w:rStyle w:val="8"/>
          <w:rFonts w:hint="eastAsia" w:ascii="黑体" w:hAnsi="黑体" w:eastAsia="黑体" w:cs="黑体"/>
          <w:b w:val="0"/>
          <w:bCs w:val="0"/>
          <w:i w:val="0"/>
          <w:iCs w:val="0"/>
          <w:caps w:val="0"/>
          <w:color w:val="333333"/>
          <w:spacing w:val="0"/>
          <w:sz w:val="32"/>
          <w:szCs w:val="32"/>
          <w:u w:val="none"/>
          <w:shd w:val="clear" w:fill="FFFFFF"/>
        </w:rPr>
        <w:t>六、征文范围</w:t>
      </w:r>
    </w:p>
    <w:p w14:paraId="1A7D3E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本次学术大会主题为“创新·教育·可持续：冬季大学体育在行动”，并设3个子主题：</w:t>
      </w:r>
    </w:p>
    <w:p w14:paraId="79D9F6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color w:val="333333"/>
          <w:sz w:val="32"/>
          <w:szCs w:val="32"/>
          <w:u w:val="none"/>
        </w:rPr>
      </w:pPr>
      <w:r>
        <w:rPr>
          <w:rStyle w:val="8"/>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子主题1.“活力实验室”：冰雪运动科学与多元文化的全域研究</w:t>
      </w:r>
    </w:p>
    <w:p w14:paraId="1875EB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以下为可供参考的研究方向：冬季运动表现科学（如运动医学、运动营养学）；（大学）体育赛事的管理、治理和遗产；冬季运动中的技术（如数据、设备和材料、人工智能、成绩跟踪）；通过（冬季）体育进行全球交流、文化对话和社区建设；（大学）体育系统比较研究。</w:t>
      </w:r>
    </w:p>
    <w:p w14:paraId="4AB42A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color w:val="333333"/>
          <w:sz w:val="32"/>
          <w:szCs w:val="32"/>
          <w:u w:val="none"/>
        </w:rPr>
      </w:pPr>
      <w:r>
        <w:rPr>
          <w:rStyle w:val="8"/>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子主题2.“双轨训练营”：大学学业教育与体育运动的协同发展</w:t>
      </w:r>
    </w:p>
    <w:p w14:paraId="4226A6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以下为可供参考的研究方向：双职业计划；运动员健康和心理健康；体育的教育属性和体育伦理；通过（大学）体育运动发展技能；就业能力和领导力发展。</w:t>
      </w:r>
    </w:p>
    <w:p w14:paraId="589A03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color w:val="333333"/>
          <w:sz w:val="32"/>
          <w:szCs w:val="32"/>
          <w:u w:val="none"/>
        </w:rPr>
      </w:pPr>
      <w:r>
        <w:rPr>
          <w:rStyle w:val="8"/>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子主题3.“未来生态圈”：创新驱动与大学体育的可持续性发展</w:t>
      </w:r>
    </w:p>
    <w:p w14:paraId="5F16A1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以下为可供参考的研究方向：冬季环境下的气候变化和可持续活动管理；绿色校园和可持续的体育设施；（大学）体育的数字化转型；智能技术和创新生态系统；社会可持续性和包容性参与。</w:t>
      </w:r>
    </w:p>
    <w:p w14:paraId="30C26B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8"/>
          <w:rFonts w:hint="eastAsia" w:ascii="黑体" w:hAnsi="黑体" w:eastAsia="黑体" w:cs="黑体"/>
          <w:b w:val="0"/>
          <w:bCs w:val="0"/>
          <w:i w:val="0"/>
          <w:iCs w:val="0"/>
          <w:caps w:val="0"/>
          <w:color w:val="333333"/>
          <w:spacing w:val="0"/>
          <w:sz w:val="32"/>
          <w:szCs w:val="32"/>
          <w:u w:val="none"/>
          <w:shd w:val="clear" w:fill="FFFFFF"/>
        </w:rPr>
      </w:pPr>
      <w:r>
        <w:rPr>
          <w:rStyle w:val="8"/>
          <w:rFonts w:hint="eastAsia" w:ascii="黑体" w:hAnsi="黑体" w:eastAsia="黑体" w:cs="黑体"/>
          <w:b w:val="0"/>
          <w:bCs w:val="0"/>
          <w:i w:val="0"/>
          <w:iCs w:val="0"/>
          <w:caps w:val="0"/>
          <w:color w:val="333333"/>
          <w:spacing w:val="0"/>
          <w:sz w:val="32"/>
          <w:szCs w:val="32"/>
          <w:u w:val="none"/>
          <w:shd w:val="clear" w:fill="FFFFFF"/>
        </w:rPr>
        <w:t>七、交流形式</w:t>
      </w:r>
    </w:p>
    <w:p w14:paraId="4CD0A9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大会报告、专题报告、墙报交流、专家对话</w:t>
      </w:r>
    </w:p>
    <w:p w14:paraId="4A6343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Style w:val="8"/>
          <w:rFonts w:hint="eastAsia" w:ascii="黑体" w:hAnsi="黑体" w:eastAsia="黑体" w:cs="黑体"/>
          <w:b w:val="0"/>
          <w:bCs w:val="0"/>
          <w:i w:val="0"/>
          <w:iCs w:val="0"/>
          <w:caps w:val="0"/>
          <w:color w:val="333333"/>
          <w:spacing w:val="0"/>
          <w:sz w:val="32"/>
          <w:szCs w:val="32"/>
          <w:u w:val="none"/>
          <w:shd w:val="clear" w:fill="FFFFFF"/>
        </w:rPr>
        <w:t>八、重要日期</w:t>
      </w:r>
    </w:p>
    <w:p w14:paraId="582E79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投稿开始时间：2026年4月16日</w:t>
      </w:r>
    </w:p>
    <w:p w14:paraId="07DCED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投稿截止时间：2026年7月15日</w:t>
      </w:r>
    </w:p>
    <w:p w14:paraId="3F5821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录用通知截止时间：2026年8月31日</w:t>
      </w:r>
    </w:p>
    <w:p w14:paraId="3D734A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注册缴费时间：2026年9月1日至2026年11月30日</w:t>
      </w:r>
    </w:p>
    <w:p w14:paraId="1DED03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8"/>
          <w:rFonts w:hint="eastAsia" w:ascii="黑体" w:hAnsi="黑体" w:eastAsia="黑体" w:cs="黑体"/>
          <w:b w:val="0"/>
          <w:bCs w:val="0"/>
          <w:i w:val="0"/>
          <w:iCs w:val="0"/>
          <w:caps w:val="0"/>
          <w:color w:val="333333"/>
          <w:spacing w:val="0"/>
          <w:sz w:val="32"/>
          <w:szCs w:val="32"/>
          <w:u w:val="none"/>
          <w:shd w:val="clear" w:fill="FFFFFF"/>
        </w:rPr>
      </w:pPr>
      <w:r>
        <w:rPr>
          <w:rStyle w:val="8"/>
          <w:rFonts w:hint="eastAsia" w:ascii="黑体" w:hAnsi="黑体" w:eastAsia="黑体" w:cs="黑体"/>
          <w:b w:val="0"/>
          <w:bCs w:val="0"/>
          <w:i w:val="0"/>
          <w:iCs w:val="0"/>
          <w:caps w:val="0"/>
          <w:color w:val="333333"/>
          <w:spacing w:val="0"/>
          <w:sz w:val="32"/>
          <w:szCs w:val="32"/>
          <w:u w:val="none"/>
          <w:shd w:val="clear" w:fill="FFFFFF"/>
        </w:rPr>
        <w:t>九、投稿指南</w:t>
      </w:r>
    </w:p>
    <w:p w14:paraId="2264C6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诚邀各位专家学者围绕大会主题及子主题，提交口头报告与墙报交流摘要。摘要必须以英文提交，口头报告与墙报展示均须使用英文进行。</w:t>
      </w:r>
    </w:p>
    <w:p w14:paraId="156144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作者须于2026年7月15日前通过投稿系统(</w:t>
      </w:r>
      <w:r>
        <w:rPr>
          <w:rFonts w:hint="eastAsia" w:ascii="仿宋_GB2312" w:hAnsi="仿宋_GB2312" w:eastAsia="仿宋_GB2312" w:cs="仿宋_GB2312"/>
          <w:i w:val="0"/>
          <w:iCs w:val="0"/>
          <w:caps w:val="0"/>
          <w:color w:val="323232"/>
          <w:spacing w:val="0"/>
          <w:sz w:val="32"/>
          <w:szCs w:val="32"/>
          <w:u w:val="none"/>
          <w:bdr w:val="none" w:color="auto" w:sz="0" w:space="0"/>
          <w:shd w:val="clear" w:fill="FFFFFF"/>
        </w:rPr>
        <w:fldChar w:fldCharType="begin"/>
      </w:r>
      <w:r>
        <w:rPr>
          <w:rFonts w:hint="eastAsia" w:ascii="仿宋_GB2312" w:hAnsi="仿宋_GB2312" w:eastAsia="仿宋_GB2312" w:cs="仿宋_GB2312"/>
          <w:i w:val="0"/>
          <w:iCs w:val="0"/>
          <w:caps w:val="0"/>
          <w:color w:val="323232"/>
          <w:spacing w:val="0"/>
          <w:sz w:val="32"/>
          <w:szCs w:val="32"/>
          <w:u w:val="none"/>
          <w:bdr w:val="none" w:color="auto" w:sz="0" w:space="0"/>
          <w:shd w:val="clear" w:fill="FFFFFF"/>
        </w:rPr>
        <w:instrText xml:space="preserve"> HYPERLINK "https://fisu2027.scimeeting.cn/cn/user/" </w:instrText>
      </w:r>
      <w:r>
        <w:rPr>
          <w:rFonts w:hint="eastAsia" w:ascii="仿宋_GB2312" w:hAnsi="仿宋_GB2312" w:eastAsia="仿宋_GB2312" w:cs="仿宋_GB2312"/>
          <w:i w:val="0"/>
          <w:iCs w:val="0"/>
          <w:caps w:val="0"/>
          <w:color w:val="323232"/>
          <w:spacing w:val="0"/>
          <w:sz w:val="32"/>
          <w:szCs w:val="32"/>
          <w:u w:val="none"/>
          <w:bdr w:val="none" w:color="auto" w:sz="0" w:space="0"/>
          <w:shd w:val="clear" w:fill="FFFFFF"/>
        </w:rPr>
        <w:fldChar w:fldCharType="separate"/>
      </w:r>
      <w:r>
        <w:rPr>
          <w:rStyle w:val="9"/>
          <w:rFonts w:hint="eastAsia" w:ascii="仿宋_GB2312" w:hAnsi="仿宋_GB2312" w:eastAsia="仿宋_GB2312" w:cs="仿宋_GB2312"/>
          <w:i w:val="0"/>
          <w:iCs w:val="0"/>
          <w:caps w:val="0"/>
          <w:color w:val="323232"/>
          <w:spacing w:val="0"/>
          <w:sz w:val="32"/>
          <w:szCs w:val="32"/>
          <w:u w:val="none"/>
          <w:bdr w:val="none" w:color="auto" w:sz="0" w:space="0"/>
          <w:shd w:val="clear" w:fill="FFFFFF"/>
        </w:rPr>
        <w:t>https://fisu2027.scimeeting.cn/cn/user/</w:t>
      </w:r>
      <w:r>
        <w:rPr>
          <w:rFonts w:hint="eastAsia" w:ascii="仿宋_GB2312" w:hAnsi="仿宋_GB2312" w:eastAsia="仿宋_GB2312" w:cs="仿宋_GB2312"/>
          <w:i w:val="0"/>
          <w:iCs w:val="0"/>
          <w:caps w:val="0"/>
          <w:color w:val="323232"/>
          <w:spacing w:val="0"/>
          <w:sz w:val="32"/>
          <w:szCs w:val="32"/>
          <w:u w:val="none"/>
          <w:bdr w:val="none" w:color="auto" w:sz="0" w:space="0"/>
          <w:shd w:val="clear" w:fill="FFFFFF"/>
        </w:rPr>
        <w:fldChar w:fldCharType="end"/>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login/13843)提交摘要。</w:t>
      </w:r>
    </w:p>
    <w:p w14:paraId="3D6258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color w:val="333333"/>
          <w:sz w:val="32"/>
          <w:szCs w:val="32"/>
          <w:u w:val="none"/>
        </w:rPr>
      </w:pPr>
      <w:r>
        <w:rPr>
          <w:rStyle w:val="8"/>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相关要求：</w:t>
      </w:r>
    </w:p>
    <w:p w14:paraId="0D2401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（一）作者确保论文内容的真实性和客观性，文责自负。摘要要求未公开发表过，无学术不端。</w:t>
      </w:r>
    </w:p>
    <w:p w14:paraId="71BC38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（二）摘要格式（WORD）要求如下：</w:t>
      </w:r>
    </w:p>
    <w:p w14:paraId="59F263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所有用语应使用英文；正确的拼写、语法和适当的上下文的词语用法。所有缩写词汇在使用前都必须首先在摘要中进行至少一次完整的定义。所有提交的摘要必须遵循下面示例中的格式：</w:t>
      </w:r>
    </w:p>
    <w:p w14:paraId="405C56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（1）摘要的主体部分不超过800个单词（不包括空格/标题/副标题/作者板块）。</w:t>
      </w:r>
    </w:p>
    <w:p w14:paraId="15E4D6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（2）摘要的题目限制在25个（英语）单词以内。</w:t>
      </w:r>
    </w:p>
    <w:p w14:paraId="6041CC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（3）摘要的主体：自然科学类摘要可参考以下内容：</w:t>
      </w:r>
      <w:r>
        <w:rPr>
          <w:rStyle w:val="8"/>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研究目的（Objectives）、研究方法（Methods）、研究发现（Findings）、讨论（Discussion）和结论（Conclusion）</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。社会科学摘要主体内容不限。</w:t>
      </w:r>
    </w:p>
    <w:p w14:paraId="667605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（4）包括所有作者的名字，机构单位和电子邮件。英语名字应该包括完整的名、中间的首字母（可选）和完整的姓。</w:t>
      </w:r>
    </w:p>
    <w:p w14:paraId="6C22CB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（5）摘要须提供3-6个关键词。</w:t>
      </w:r>
    </w:p>
    <w:p w14:paraId="2CC505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（6）参考文献、照片、插图、图表等不允许出现在摘要中。</w:t>
      </w:r>
    </w:p>
    <w:p w14:paraId="22BE55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（三）每人以第一作者身份限提交2篇稿件。</w:t>
      </w:r>
    </w:p>
    <w:p w14:paraId="72D8FA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摘要将由大会学术委员会专家评审，录用结果通知将于2026年8月31日前发出。本次会议不收取评审费。</w:t>
      </w:r>
    </w:p>
    <w:p w14:paraId="1F7CBB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最佳口头报告奖与最佳墙报奖将在闭幕式上颁发。</w:t>
      </w:r>
    </w:p>
    <w:p w14:paraId="171148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（四）口头报告</w:t>
      </w:r>
    </w:p>
    <w:p w14:paraId="40B7D6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每位作者仅可作为第一作者报告一篇论文；其姓名可作为第二作者或其他作者出现在另外最多两篇论文中，但不得担任报告人。</w:t>
      </w:r>
    </w:p>
    <w:p w14:paraId="4CF1D8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专题报告为</w:t>
      </w:r>
      <w:r>
        <w:rPr>
          <w:rStyle w:val="8"/>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15/5</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模式，即 15 分钟报告，5分钟提问与讨论。</w:t>
      </w:r>
    </w:p>
    <w:p w14:paraId="3C7CF2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（五）墙报展示</w:t>
      </w:r>
    </w:p>
    <w:p w14:paraId="26BA2F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墙报展示将在专门的墙报交流环节进行。墙报采用</w:t>
      </w:r>
      <w:r>
        <w:rPr>
          <w:rStyle w:val="8"/>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A0竖版</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格式用于展示，将由大会统一制作。若墙报数量有限且无法组织专门的墙报环节，作者可能会被邀请将墙报交流调整为口头报告形式。</w:t>
      </w:r>
    </w:p>
    <w:p w14:paraId="1DBCE4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color w:val="333333"/>
          <w:sz w:val="32"/>
          <w:szCs w:val="32"/>
          <w:u w:val="none"/>
        </w:rPr>
      </w:pPr>
      <w:r>
        <w:rPr>
          <w:rStyle w:val="8"/>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十、其他信息</w:t>
      </w:r>
    </w:p>
    <w:p w14:paraId="418F4E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color w:val="333333"/>
          <w:sz w:val="32"/>
          <w:szCs w:val="32"/>
          <w:u w:val="none"/>
        </w:rPr>
      </w:pPr>
      <w:r>
        <w:rPr>
          <w:rStyle w:val="8"/>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（一）联系方式</w:t>
      </w:r>
    </w:p>
    <w:p w14:paraId="1F92D4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王老师, 吉林体育学院,</w:t>
      </w:r>
      <w:r>
        <w:rPr>
          <w:rFonts w:hint="eastAsia" w:ascii="仿宋_GB2312" w:hAnsi="仿宋_GB2312" w:eastAsia="仿宋_GB2312" w:cs="仿宋_GB2312"/>
          <w:i w:val="0"/>
          <w:iCs w:val="0"/>
          <w:caps w:val="0"/>
          <w:color w:val="323232"/>
          <w:spacing w:val="0"/>
          <w:sz w:val="32"/>
          <w:szCs w:val="32"/>
          <w:u w:val="none"/>
          <w:bdr w:val="none" w:color="auto" w:sz="0" w:space="0"/>
          <w:shd w:val="clear" w:fill="FFFFFF"/>
        </w:rPr>
        <w:t>2027fisuwc@jlsu.edu.cn</w:t>
      </w:r>
    </w:p>
    <w:p w14:paraId="0B35E3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Dr.Bertrand Fincoeur,</w:t>
      </w:r>
      <w:bookmarkStart w:id="0" w:name="_GoBack"/>
      <w:bookmarkEnd w:id="0"/>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FISU,</w:t>
      </w:r>
      <w:r>
        <w:rPr>
          <w:rFonts w:hint="eastAsia" w:ascii="仿宋_GB2312" w:hAnsi="仿宋_GB2312" w:eastAsia="仿宋_GB2312" w:cs="仿宋_GB2312"/>
          <w:i w:val="0"/>
          <w:iCs w:val="0"/>
          <w:caps w:val="0"/>
          <w:color w:val="323232"/>
          <w:spacing w:val="0"/>
          <w:sz w:val="32"/>
          <w:szCs w:val="32"/>
          <w:u w:val="none"/>
          <w:bdr w:val="none" w:color="auto" w:sz="0" w:space="0"/>
          <w:shd w:val="clear" w:fill="FFFFFF"/>
        </w:rPr>
        <w:t>b.fincoeur@fisu.net</w:t>
      </w:r>
    </w:p>
    <w:p w14:paraId="664DF7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_GB2312" w:eastAsia="仿宋_GB2312" w:cs="仿宋_GB2312"/>
          <w:color w:val="333333"/>
          <w:sz w:val="32"/>
          <w:szCs w:val="32"/>
          <w:u w:val="none"/>
        </w:rPr>
      </w:pPr>
      <w:r>
        <w:rPr>
          <w:rStyle w:val="8"/>
          <w:rFonts w:hint="eastAsia" w:ascii="仿宋_GB2312" w:hAnsi="仿宋_GB2312" w:eastAsia="仿宋_GB2312" w:cs="仿宋_GB2312"/>
          <w:b/>
          <w:bCs/>
          <w:i w:val="0"/>
          <w:iCs w:val="0"/>
          <w:caps w:val="0"/>
          <w:color w:val="333333"/>
          <w:spacing w:val="0"/>
          <w:sz w:val="32"/>
          <w:szCs w:val="32"/>
          <w:u w:val="none"/>
          <w:bdr w:val="none" w:color="auto" w:sz="0" w:space="0"/>
          <w:shd w:val="clear" w:fill="FFFFFF"/>
        </w:rPr>
        <w:t>（二）隐私与知识产权、使用权限</w:t>
      </w:r>
    </w:p>
    <w:p w14:paraId="3AB5BE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作者保证其提交的摘要、其他补充材料及报告内容，不包含任何违法、亵渎、诽谤、不雅内容，不侵犯任何第三方的合法权益（包括知识产权）。报告人确认其报告不侵犯他人的所有权或人身权利（包括但不限于著作权、商标权、隐私权等）。</w:t>
      </w:r>
    </w:p>
    <w:p w14:paraId="2C0A7A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t>对于摘要、其他补充材料及报告内容，报告人授予大会主办方及国际大学生体育联合会（FISU）必要的使用权限，包括但不限于用于报告宣传（如平面媒体、社交媒体、会议通讯、邮件推送）、编入会议手册（纸质版与电子版）、对分会场进行录制与直播，以及在大会平台发布相关录像与演示文稿。</w:t>
      </w:r>
    </w:p>
    <w:p w14:paraId="21125B38">
      <w:pPr>
        <w:keepNext w:val="0"/>
        <w:keepLines w:val="0"/>
        <w:pageBreakBefore w:val="0"/>
        <w:kinsoku/>
        <w:wordWrap/>
        <w:overflowPunct/>
        <w:topLinePunct w:val="0"/>
        <w:autoSpaceDE/>
        <w:autoSpaceDN/>
        <w:bidi w:val="0"/>
        <w:adjustRightInd/>
        <w:snapToGrid/>
        <w:spacing w:line="576" w:lineRule="exact"/>
        <w:ind w:left="0" w:right="0" w:firstLine="420" w:firstLineChars="200"/>
        <w:jc w:val="both"/>
        <w:textAlignment w:val="auto"/>
        <w:rPr>
          <w:rFonts w:hint="eastAsia" w:ascii="仿宋_GB2312" w:hAnsi="仿宋_GB2312" w:eastAsia="仿宋_GB2312" w:cs="仿宋_GB231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4545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5217A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F5217A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183916"/>
    <w:rsid w:val="3BED0A0F"/>
    <w:rsid w:val="6C183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2026-05-18T07:06:00Z</dcterms:created>
  <dc:creator>赵元</dc:creator>
  <cp:lastModifiedBy>赵元</cp:lastModifiedBy>
  <dcterms:modified xsi:type="dcterms:W3CDTF">2026-05-18T07:24:40Z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74BD5586E08C47A1AC9A97CFFC52F083_11</vt:lpwstr>
  </property>
  <property fmtid="{D5CDD505-2E9C-101B-9397-08002B2CF9AE}" pid="4" name="KSOTemplateDocerSaveRecord">
    <vt:lpwstr>eyJoZGlkIjoiOGFlMGI0YWJhMGVkNDhmZmEyYmQwODcwNDFlZTM1NWEiLCJ1c2VySWQiOiI0MzgwNTY0MjAifQ==</vt:lpwstr>
  </property>
</Properties>
</file>