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34390">
      <w:pPr>
        <w:rPr>
          <w:rFonts w:ascii="宋体" w:hAnsi="宋体" w:eastAsia="宋体"/>
          <w:sz w:val="24"/>
          <w:szCs w:val="24"/>
        </w:rPr>
      </w:pPr>
      <w:r>
        <w:rPr>
          <w:rFonts w:hint="eastAsia" w:ascii="宋体" w:hAnsi="宋体" w:eastAsia="宋体"/>
          <w:sz w:val="24"/>
          <w:szCs w:val="24"/>
        </w:rPr>
        <w:t xml:space="preserve">附件：       </w:t>
      </w:r>
      <w:r>
        <w:rPr>
          <w:rFonts w:hint="eastAsia" w:ascii="黑体" w:hAnsi="黑体" w:eastAsia="黑体"/>
          <w:b/>
          <w:bCs/>
          <w:sz w:val="36"/>
          <w:szCs w:val="36"/>
        </w:rPr>
        <w:t>吉林农业大学202</w:t>
      </w:r>
      <w:r>
        <w:rPr>
          <w:rFonts w:hint="eastAsia" w:ascii="黑体" w:hAnsi="黑体" w:eastAsia="黑体"/>
          <w:b/>
          <w:bCs/>
          <w:sz w:val="36"/>
          <w:szCs w:val="36"/>
          <w:lang w:val="en-US" w:eastAsia="zh-CN"/>
        </w:rPr>
        <w:t>6</w:t>
      </w:r>
      <w:r>
        <w:rPr>
          <w:rFonts w:hint="eastAsia" w:ascii="黑体" w:hAnsi="黑体" w:eastAsia="黑体"/>
          <w:b/>
          <w:bCs/>
          <w:sz w:val="36"/>
          <w:szCs w:val="36"/>
        </w:rPr>
        <w:t>年研究生教育教学改革研究与实践项目名单</w:t>
      </w:r>
    </w:p>
    <w:tbl>
      <w:tblPr>
        <w:tblStyle w:val="5"/>
        <w:tblpPr w:leftFromText="180" w:rightFromText="180" w:vertAnchor="text" w:horzAnchor="page" w:tblpX="1350" w:tblpY="4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430"/>
        <w:gridCol w:w="7060"/>
        <w:gridCol w:w="1000"/>
        <w:gridCol w:w="720"/>
        <w:gridCol w:w="1380"/>
      </w:tblGrid>
      <w:tr w14:paraId="2297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0" w:type="dxa"/>
            <w:tcBorders>
              <w:top w:val="single" w:color="auto" w:sz="4" w:space="0"/>
            </w:tcBorders>
            <w:vAlign w:val="center"/>
          </w:tcPr>
          <w:p w14:paraId="3C240708">
            <w:pPr>
              <w:jc w:val="center"/>
              <w:rPr>
                <w:rFonts w:ascii="宋体" w:hAnsi="宋体" w:eastAsia="宋体"/>
                <w:b/>
                <w:bCs/>
                <w:sz w:val="21"/>
                <w:szCs w:val="21"/>
              </w:rPr>
            </w:pPr>
            <w:r>
              <w:rPr>
                <w:rFonts w:hint="eastAsia" w:ascii="宋体" w:hAnsi="宋体" w:eastAsia="宋体"/>
                <w:b/>
                <w:bCs/>
                <w:sz w:val="21"/>
                <w:szCs w:val="21"/>
              </w:rPr>
              <w:t>序号</w:t>
            </w:r>
          </w:p>
        </w:tc>
        <w:tc>
          <w:tcPr>
            <w:tcW w:w="2430" w:type="dxa"/>
            <w:tcBorders>
              <w:top w:val="single" w:color="auto" w:sz="4" w:space="0"/>
            </w:tcBorders>
            <w:vAlign w:val="center"/>
          </w:tcPr>
          <w:p w14:paraId="5CD050FF">
            <w:pPr>
              <w:jc w:val="center"/>
              <w:rPr>
                <w:rFonts w:ascii="宋体" w:hAnsi="宋体" w:eastAsia="宋体"/>
                <w:b/>
                <w:bCs/>
                <w:sz w:val="21"/>
                <w:szCs w:val="21"/>
              </w:rPr>
            </w:pPr>
            <w:r>
              <w:rPr>
                <w:rFonts w:hint="eastAsia" w:ascii="宋体" w:hAnsi="宋体" w:eastAsia="宋体"/>
                <w:b/>
                <w:bCs/>
                <w:sz w:val="21"/>
                <w:szCs w:val="21"/>
              </w:rPr>
              <w:t>单位</w:t>
            </w:r>
          </w:p>
        </w:tc>
        <w:tc>
          <w:tcPr>
            <w:tcW w:w="7060" w:type="dxa"/>
            <w:tcBorders>
              <w:top w:val="single" w:color="auto" w:sz="4" w:space="0"/>
            </w:tcBorders>
            <w:vAlign w:val="center"/>
          </w:tcPr>
          <w:p w14:paraId="0DC4CC44">
            <w:pPr>
              <w:jc w:val="center"/>
              <w:rPr>
                <w:rFonts w:ascii="宋体" w:hAnsi="宋体" w:eastAsia="宋体"/>
                <w:b/>
                <w:bCs/>
                <w:sz w:val="21"/>
                <w:szCs w:val="21"/>
              </w:rPr>
            </w:pPr>
            <w:r>
              <w:rPr>
                <w:rFonts w:hint="eastAsia" w:ascii="宋体" w:hAnsi="宋体" w:eastAsia="宋体"/>
                <w:b/>
                <w:bCs/>
                <w:sz w:val="21"/>
                <w:szCs w:val="21"/>
              </w:rPr>
              <w:t>项目名称</w:t>
            </w:r>
          </w:p>
        </w:tc>
        <w:tc>
          <w:tcPr>
            <w:tcW w:w="1000" w:type="dxa"/>
            <w:tcBorders>
              <w:top w:val="single" w:color="auto" w:sz="4" w:space="0"/>
            </w:tcBorders>
            <w:vAlign w:val="center"/>
          </w:tcPr>
          <w:p w14:paraId="51BBE8B8">
            <w:pPr>
              <w:jc w:val="center"/>
              <w:rPr>
                <w:rFonts w:ascii="宋体" w:hAnsi="宋体" w:eastAsia="宋体"/>
                <w:b/>
                <w:bCs/>
                <w:sz w:val="21"/>
                <w:szCs w:val="21"/>
              </w:rPr>
            </w:pPr>
            <w:r>
              <w:rPr>
                <w:rFonts w:hint="eastAsia" w:ascii="宋体" w:hAnsi="宋体" w:eastAsia="宋体"/>
                <w:b/>
                <w:bCs/>
                <w:sz w:val="21"/>
                <w:szCs w:val="21"/>
              </w:rPr>
              <w:t>负责人</w:t>
            </w:r>
          </w:p>
        </w:tc>
        <w:tc>
          <w:tcPr>
            <w:tcW w:w="720" w:type="dxa"/>
            <w:tcBorders>
              <w:top w:val="single" w:color="auto" w:sz="4" w:space="0"/>
            </w:tcBorders>
            <w:vAlign w:val="center"/>
          </w:tcPr>
          <w:p w14:paraId="5CDC43BC">
            <w:pPr>
              <w:jc w:val="center"/>
              <w:rPr>
                <w:rFonts w:ascii="宋体" w:hAnsi="宋体" w:eastAsia="宋体"/>
                <w:b/>
                <w:bCs/>
                <w:sz w:val="21"/>
                <w:szCs w:val="21"/>
              </w:rPr>
            </w:pPr>
            <w:r>
              <w:rPr>
                <w:rFonts w:hint="eastAsia" w:ascii="宋体" w:hAnsi="宋体" w:eastAsia="宋体"/>
                <w:b/>
                <w:bCs/>
                <w:sz w:val="21"/>
                <w:szCs w:val="21"/>
              </w:rPr>
              <w:t>类别</w:t>
            </w:r>
          </w:p>
        </w:tc>
        <w:tc>
          <w:tcPr>
            <w:tcW w:w="1380" w:type="dxa"/>
            <w:tcBorders>
              <w:top w:val="single" w:color="auto" w:sz="4" w:space="0"/>
            </w:tcBorders>
            <w:vAlign w:val="center"/>
          </w:tcPr>
          <w:p w14:paraId="0147B2E2">
            <w:pPr>
              <w:jc w:val="center"/>
              <w:rPr>
                <w:rFonts w:ascii="宋体" w:hAnsi="宋体" w:eastAsia="宋体"/>
                <w:b/>
                <w:bCs/>
                <w:sz w:val="21"/>
                <w:szCs w:val="21"/>
              </w:rPr>
            </w:pPr>
            <w:r>
              <w:rPr>
                <w:rFonts w:hint="eastAsia" w:ascii="宋体" w:hAnsi="宋体" w:eastAsia="宋体"/>
                <w:b/>
                <w:bCs/>
                <w:sz w:val="21"/>
                <w:szCs w:val="21"/>
              </w:rPr>
              <w:t>项目编号</w:t>
            </w:r>
          </w:p>
        </w:tc>
      </w:tr>
      <w:tr w14:paraId="180E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0" w:type="dxa"/>
            <w:tcBorders>
              <w:top w:val="single" w:color="auto" w:sz="4" w:space="0"/>
            </w:tcBorders>
            <w:vAlign w:val="center"/>
          </w:tcPr>
          <w:p w14:paraId="423189FD">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2430" w:type="dxa"/>
            <w:vAlign w:val="center"/>
          </w:tcPr>
          <w:p w14:paraId="018789BA">
            <w:pPr>
              <w:jc w:val="center"/>
              <w:rPr>
                <w:rFonts w:hint="eastAsia" w:ascii="宋体" w:hAnsi="宋体" w:eastAsia="宋体" w:cs="宋体"/>
                <w:b w:val="0"/>
                <w:bCs w:val="0"/>
                <w:sz w:val="21"/>
                <w:szCs w:val="21"/>
              </w:rPr>
            </w:pPr>
            <w:r>
              <w:rPr>
                <w:rFonts w:hint="eastAsia" w:ascii="宋体" w:hAnsi="宋体" w:eastAsia="宋体" w:cs="宋体"/>
                <w:i w:val="0"/>
                <w:iCs w:val="0"/>
                <w:color w:val="000000"/>
                <w:kern w:val="0"/>
                <w:sz w:val="21"/>
                <w:szCs w:val="21"/>
                <w:u w:val="none"/>
                <w:lang w:val="en-US" w:eastAsia="zh-CN" w:bidi="ar"/>
              </w:rPr>
              <w:t>园艺学院</w:t>
            </w:r>
          </w:p>
        </w:tc>
        <w:tc>
          <w:tcPr>
            <w:tcW w:w="7060" w:type="dxa"/>
            <w:vAlign w:val="center"/>
          </w:tcPr>
          <w:p w14:paraId="47BB5DBE">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基于吉林省小浆果科技小院集群的 "政产学"深度融合研究生培养模式创新与实践</w:t>
            </w:r>
          </w:p>
        </w:tc>
        <w:tc>
          <w:tcPr>
            <w:tcW w:w="1000" w:type="dxa"/>
            <w:vAlign w:val="center"/>
          </w:tcPr>
          <w:p w14:paraId="7A080C33">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郭瑞雪</w:t>
            </w:r>
          </w:p>
        </w:tc>
        <w:tc>
          <w:tcPr>
            <w:tcW w:w="720" w:type="dxa"/>
            <w:vAlign w:val="center"/>
          </w:tcPr>
          <w:p w14:paraId="21C90574">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重点</w:t>
            </w:r>
          </w:p>
        </w:tc>
        <w:tc>
          <w:tcPr>
            <w:tcW w:w="1380" w:type="dxa"/>
            <w:vAlign w:val="center"/>
          </w:tcPr>
          <w:p w14:paraId="37E2EF9C">
            <w:pPr>
              <w:jc w:val="center"/>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bidi="ar"/>
              </w:rPr>
              <w:t>202</w:t>
            </w:r>
            <w:r>
              <w:rPr>
                <w:rFonts w:hint="eastAsia" w:ascii="宋体" w:hAnsi="宋体" w:eastAsia="宋体" w:cs="宋体"/>
                <w:b w:val="0"/>
                <w:bCs w:val="0"/>
                <w:color w:val="000000"/>
                <w:kern w:val="0"/>
                <w:sz w:val="21"/>
                <w:szCs w:val="21"/>
                <w:lang w:val="en-US" w:eastAsia="zh-CN" w:bidi="ar"/>
              </w:rPr>
              <w:t>6</w:t>
            </w:r>
            <w:r>
              <w:rPr>
                <w:rFonts w:hint="eastAsia" w:ascii="宋体" w:hAnsi="宋体" w:eastAsia="宋体" w:cs="宋体"/>
                <w:b w:val="0"/>
                <w:bCs w:val="0"/>
                <w:color w:val="000000"/>
                <w:kern w:val="0"/>
                <w:sz w:val="21"/>
                <w:szCs w:val="21"/>
                <w:lang w:bidi="ar"/>
              </w:rPr>
              <w:t>YJG01</w:t>
            </w:r>
          </w:p>
        </w:tc>
      </w:tr>
      <w:tr w14:paraId="2EF52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0" w:type="dxa"/>
            <w:tcBorders>
              <w:top w:val="single" w:color="auto" w:sz="4" w:space="0"/>
            </w:tcBorders>
            <w:vAlign w:val="center"/>
          </w:tcPr>
          <w:p w14:paraId="1D533F90">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2430" w:type="dxa"/>
            <w:vAlign w:val="center"/>
          </w:tcPr>
          <w:p w14:paraId="1DBA37D4">
            <w:pPr>
              <w:jc w:val="center"/>
              <w:rPr>
                <w:rFonts w:hint="eastAsia" w:ascii="宋体" w:hAnsi="宋体" w:eastAsia="宋体" w:cs="宋体"/>
                <w:b w:val="0"/>
                <w:bCs w:val="0"/>
                <w:sz w:val="21"/>
                <w:szCs w:val="21"/>
              </w:rPr>
            </w:pPr>
            <w:r>
              <w:rPr>
                <w:rFonts w:hint="eastAsia" w:ascii="宋体" w:hAnsi="宋体" w:eastAsia="宋体" w:cs="宋体"/>
                <w:i w:val="0"/>
                <w:iCs w:val="0"/>
                <w:color w:val="000000"/>
                <w:kern w:val="0"/>
                <w:sz w:val="21"/>
                <w:szCs w:val="21"/>
                <w:u w:val="none"/>
                <w:lang w:val="en-US" w:eastAsia="zh-CN" w:bidi="ar"/>
              </w:rPr>
              <w:t>园艺学院</w:t>
            </w:r>
          </w:p>
        </w:tc>
        <w:tc>
          <w:tcPr>
            <w:tcW w:w="7060" w:type="dxa"/>
            <w:vAlign w:val="center"/>
          </w:tcPr>
          <w:p w14:paraId="0BFC828E">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依托靖宇蓝莓科技小院的“产学研用”协同育人路径研究</w:t>
            </w:r>
          </w:p>
        </w:tc>
        <w:tc>
          <w:tcPr>
            <w:tcW w:w="1000" w:type="dxa"/>
            <w:vAlign w:val="center"/>
          </w:tcPr>
          <w:p w14:paraId="71294073">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李金英</w:t>
            </w:r>
          </w:p>
        </w:tc>
        <w:tc>
          <w:tcPr>
            <w:tcW w:w="720" w:type="dxa"/>
            <w:vAlign w:val="center"/>
          </w:tcPr>
          <w:p w14:paraId="569A64D3">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重点</w:t>
            </w:r>
          </w:p>
        </w:tc>
        <w:tc>
          <w:tcPr>
            <w:tcW w:w="1380" w:type="dxa"/>
            <w:tcBorders>
              <w:top w:val="single" w:color="auto" w:sz="4" w:space="0"/>
            </w:tcBorders>
            <w:vAlign w:val="center"/>
          </w:tcPr>
          <w:p w14:paraId="7C1AE5F7">
            <w:pPr>
              <w:jc w:val="center"/>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bidi="ar"/>
              </w:rPr>
              <w:t>202</w:t>
            </w:r>
            <w:r>
              <w:rPr>
                <w:rFonts w:hint="eastAsia" w:ascii="宋体" w:hAnsi="宋体" w:eastAsia="宋体" w:cs="宋体"/>
                <w:b w:val="0"/>
                <w:bCs w:val="0"/>
                <w:color w:val="000000"/>
                <w:kern w:val="0"/>
                <w:sz w:val="21"/>
                <w:szCs w:val="21"/>
                <w:lang w:val="en-US" w:eastAsia="zh-CN" w:bidi="ar"/>
              </w:rPr>
              <w:t>6</w:t>
            </w:r>
            <w:r>
              <w:rPr>
                <w:rFonts w:hint="eastAsia" w:ascii="宋体" w:hAnsi="宋体" w:eastAsia="宋体" w:cs="宋体"/>
                <w:b w:val="0"/>
                <w:bCs w:val="0"/>
                <w:color w:val="000000"/>
                <w:kern w:val="0"/>
                <w:sz w:val="21"/>
                <w:szCs w:val="21"/>
                <w:lang w:bidi="ar"/>
              </w:rPr>
              <w:t>YJG02</w:t>
            </w:r>
          </w:p>
        </w:tc>
      </w:tr>
      <w:tr w14:paraId="69E09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0" w:type="dxa"/>
            <w:tcBorders>
              <w:top w:val="single" w:color="auto" w:sz="4" w:space="0"/>
            </w:tcBorders>
            <w:vAlign w:val="center"/>
          </w:tcPr>
          <w:p w14:paraId="0F249934">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2430" w:type="dxa"/>
            <w:vAlign w:val="center"/>
          </w:tcPr>
          <w:p w14:paraId="113B207C">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动物科学技术学院、</w:t>
            </w:r>
          </w:p>
          <w:p w14:paraId="0A1617DE">
            <w:pPr>
              <w:jc w:val="center"/>
              <w:rPr>
                <w:rFonts w:hint="eastAsia" w:ascii="宋体" w:hAnsi="宋体" w:eastAsia="宋体" w:cs="宋体"/>
                <w:b w:val="0"/>
                <w:bCs w:val="0"/>
                <w:sz w:val="21"/>
                <w:szCs w:val="21"/>
              </w:rPr>
            </w:pPr>
            <w:r>
              <w:rPr>
                <w:rFonts w:hint="eastAsia" w:ascii="宋体" w:hAnsi="宋体" w:eastAsia="宋体" w:cs="宋体"/>
                <w:i w:val="0"/>
                <w:iCs w:val="0"/>
                <w:color w:val="000000"/>
                <w:kern w:val="0"/>
                <w:sz w:val="21"/>
                <w:szCs w:val="21"/>
                <w:u w:val="none"/>
                <w:lang w:val="en-US" w:eastAsia="zh-CN" w:bidi="ar"/>
              </w:rPr>
              <w:t>动物医学院</w:t>
            </w:r>
          </w:p>
        </w:tc>
        <w:tc>
          <w:tcPr>
            <w:tcW w:w="7060" w:type="dxa"/>
            <w:vAlign w:val="center"/>
          </w:tcPr>
          <w:p w14:paraId="0C9E4710">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基于科技小院集群的农业专业学位研究生实践育人模式研究—以肉牛科技小院为例</w:t>
            </w:r>
          </w:p>
        </w:tc>
        <w:tc>
          <w:tcPr>
            <w:tcW w:w="1000" w:type="dxa"/>
            <w:vAlign w:val="center"/>
          </w:tcPr>
          <w:p w14:paraId="2F18F91F">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吕洋</w:t>
            </w:r>
          </w:p>
        </w:tc>
        <w:tc>
          <w:tcPr>
            <w:tcW w:w="720" w:type="dxa"/>
            <w:vAlign w:val="center"/>
          </w:tcPr>
          <w:p w14:paraId="6C19D89A">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重点</w:t>
            </w:r>
          </w:p>
        </w:tc>
        <w:tc>
          <w:tcPr>
            <w:tcW w:w="1380" w:type="dxa"/>
            <w:tcBorders>
              <w:top w:val="single" w:color="auto" w:sz="4" w:space="0"/>
            </w:tcBorders>
            <w:vAlign w:val="center"/>
          </w:tcPr>
          <w:p w14:paraId="36976A95">
            <w:pPr>
              <w:jc w:val="center"/>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bidi="ar"/>
              </w:rPr>
              <w:t>202</w:t>
            </w:r>
            <w:r>
              <w:rPr>
                <w:rFonts w:hint="eastAsia" w:ascii="宋体" w:hAnsi="宋体" w:eastAsia="宋体" w:cs="宋体"/>
                <w:b w:val="0"/>
                <w:bCs w:val="0"/>
                <w:color w:val="000000"/>
                <w:kern w:val="0"/>
                <w:sz w:val="21"/>
                <w:szCs w:val="21"/>
                <w:lang w:val="en-US" w:eastAsia="zh-CN" w:bidi="ar"/>
              </w:rPr>
              <w:t>6</w:t>
            </w:r>
            <w:r>
              <w:rPr>
                <w:rFonts w:hint="eastAsia" w:ascii="宋体" w:hAnsi="宋体" w:eastAsia="宋体" w:cs="宋体"/>
                <w:b w:val="0"/>
                <w:bCs w:val="0"/>
                <w:color w:val="000000"/>
                <w:kern w:val="0"/>
                <w:sz w:val="21"/>
                <w:szCs w:val="21"/>
                <w:lang w:bidi="ar"/>
              </w:rPr>
              <w:t>YJG03</w:t>
            </w:r>
          </w:p>
        </w:tc>
      </w:tr>
      <w:tr w14:paraId="6874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0" w:type="dxa"/>
            <w:tcBorders>
              <w:top w:val="single" w:color="auto" w:sz="4" w:space="0"/>
            </w:tcBorders>
            <w:vAlign w:val="center"/>
          </w:tcPr>
          <w:p w14:paraId="26AC9797">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2430" w:type="dxa"/>
            <w:vAlign w:val="center"/>
          </w:tcPr>
          <w:p w14:paraId="24C2EC14">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动物科学技术学院、</w:t>
            </w:r>
          </w:p>
          <w:p w14:paraId="37D5824C">
            <w:pPr>
              <w:jc w:val="center"/>
              <w:rPr>
                <w:rFonts w:hint="eastAsia" w:ascii="宋体" w:hAnsi="宋体" w:eastAsia="宋体" w:cs="宋体"/>
                <w:b w:val="0"/>
                <w:bCs w:val="0"/>
                <w:sz w:val="21"/>
                <w:szCs w:val="21"/>
              </w:rPr>
            </w:pPr>
            <w:r>
              <w:rPr>
                <w:rFonts w:hint="eastAsia" w:ascii="宋体" w:hAnsi="宋体" w:eastAsia="宋体" w:cs="宋体"/>
                <w:i w:val="0"/>
                <w:iCs w:val="0"/>
                <w:color w:val="000000"/>
                <w:kern w:val="0"/>
                <w:sz w:val="21"/>
                <w:szCs w:val="21"/>
                <w:u w:val="none"/>
                <w:lang w:val="en-US" w:eastAsia="zh-CN" w:bidi="ar"/>
              </w:rPr>
              <w:t>动物医学院</w:t>
            </w:r>
          </w:p>
        </w:tc>
        <w:tc>
          <w:tcPr>
            <w:tcW w:w="7060" w:type="dxa"/>
            <w:vAlign w:val="center"/>
          </w:tcPr>
          <w:p w14:paraId="2CBCE3FE">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吉林镇赉稻蟹科技小院人才培养模式研究</w:t>
            </w:r>
          </w:p>
        </w:tc>
        <w:tc>
          <w:tcPr>
            <w:tcW w:w="1000" w:type="dxa"/>
            <w:vAlign w:val="center"/>
          </w:tcPr>
          <w:p w14:paraId="65835B91">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李月红</w:t>
            </w:r>
          </w:p>
        </w:tc>
        <w:tc>
          <w:tcPr>
            <w:tcW w:w="720" w:type="dxa"/>
            <w:tcBorders>
              <w:top w:val="single" w:color="auto" w:sz="4" w:space="0"/>
            </w:tcBorders>
            <w:vAlign w:val="center"/>
          </w:tcPr>
          <w:p w14:paraId="7B5CB0C6">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重点</w:t>
            </w:r>
          </w:p>
        </w:tc>
        <w:tc>
          <w:tcPr>
            <w:tcW w:w="1380" w:type="dxa"/>
            <w:tcBorders>
              <w:top w:val="single" w:color="auto" w:sz="4" w:space="0"/>
            </w:tcBorders>
            <w:vAlign w:val="center"/>
          </w:tcPr>
          <w:p w14:paraId="2DF699BC">
            <w:pPr>
              <w:jc w:val="center"/>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bidi="ar"/>
              </w:rPr>
              <w:t>202</w:t>
            </w:r>
            <w:r>
              <w:rPr>
                <w:rFonts w:hint="eastAsia" w:ascii="宋体" w:hAnsi="宋体" w:eastAsia="宋体" w:cs="宋体"/>
                <w:b w:val="0"/>
                <w:bCs w:val="0"/>
                <w:color w:val="000000"/>
                <w:kern w:val="0"/>
                <w:sz w:val="21"/>
                <w:szCs w:val="21"/>
                <w:lang w:val="en-US" w:eastAsia="zh-CN" w:bidi="ar"/>
              </w:rPr>
              <w:t>6</w:t>
            </w:r>
            <w:r>
              <w:rPr>
                <w:rFonts w:hint="eastAsia" w:ascii="宋体" w:hAnsi="宋体" w:eastAsia="宋体" w:cs="宋体"/>
                <w:b w:val="0"/>
                <w:bCs w:val="0"/>
                <w:color w:val="000000"/>
                <w:kern w:val="0"/>
                <w:sz w:val="21"/>
                <w:szCs w:val="21"/>
                <w:lang w:bidi="ar"/>
              </w:rPr>
              <w:t>YJG04</w:t>
            </w:r>
          </w:p>
        </w:tc>
      </w:tr>
      <w:tr w14:paraId="512C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0" w:type="dxa"/>
            <w:tcBorders>
              <w:top w:val="single" w:color="auto" w:sz="4" w:space="0"/>
            </w:tcBorders>
            <w:vAlign w:val="center"/>
          </w:tcPr>
          <w:p w14:paraId="5BD9A076">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2430" w:type="dxa"/>
            <w:vAlign w:val="center"/>
          </w:tcPr>
          <w:p w14:paraId="46EDB991">
            <w:pPr>
              <w:keepNext w:val="0"/>
              <w:keepLines w:val="0"/>
              <w:widowControl/>
              <w:suppressLineNumbers w:val="0"/>
              <w:jc w:val="center"/>
              <w:textAlignment w:val="center"/>
              <w:rPr>
                <w:rFonts w:hint="default" w:ascii="宋体" w:hAnsi="宋体" w:eastAsia="宋体" w:cs="宋体"/>
                <w:b w:val="0"/>
                <w:bCs w:val="0"/>
                <w:sz w:val="21"/>
                <w:szCs w:val="21"/>
                <w:lang w:val="en-US"/>
              </w:rPr>
            </w:pPr>
            <w:r>
              <w:rPr>
                <w:rFonts w:hint="eastAsia" w:ascii="宋体" w:hAnsi="宋体" w:eastAsia="宋体" w:cs="宋体"/>
                <w:i w:val="0"/>
                <w:iCs w:val="0"/>
                <w:color w:val="000000"/>
                <w:kern w:val="0"/>
                <w:sz w:val="21"/>
                <w:szCs w:val="21"/>
                <w:u w:val="none"/>
                <w:lang w:val="en-US" w:eastAsia="zh-CN" w:bidi="ar"/>
              </w:rPr>
              <w:t>人文学院、家政学院</w:t>
            </w:r>
          </w:p>
        </w:tc>
        <w:tc>
          <w:tcPr>
            <w:tcW w:w="7060" w:type="dxa"/>
            <w:vAlign w:val="center"/>
          </w:tcPr>
          <w:p w14:paraId="28F4BC54">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农业高校研究生乡村数字传播能力的“在地化”培养模式研究</w:t>
            </w:r>
          </w:p>
        </w:tc>
        <w:tc>
          <w:tcPr>
            <w:tcW w:w="1000" w:type="dxa"/>
            <w:vAlign w:val="center"/>
          </w:tcPr>
          <w:p w14:paraId="4FE9B563">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李娇</w:t>
            </w:r>
          </w:p>
        </w:tc>
        <w:tc>
          <w:tcPr>
            <w:tcW w:w="720" w:type="dxa"/>
            <w:tcBorders>
              <w:top w:val="single" w:color="auto" w:sz="4" w:space="0"/>
            </w:tcBorders>
            <w:vAlign w:val="center"/>
          </w:tcPr>
          <w:p w14:paraId="53E06CC2">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重点</w:t>
            </w:r>
          </w:p>
        </w:tc>
        <w:tc>
          <w:tcPr>
            <w:tcW w:w="1380" w:type="dxa"/>
            <w:tcBorders>
              <w:top w:val="single" w:color="auto" w:sz="4" w:space="0"/>
            </w:tcBorders>
            <w:vAlign w:val="center"/>
          </w:tcPr>
          <w:p w14:paraId="63B9277D">
            <w:pPr>
              <w:jc w:val="center"/>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YJG05</w:t>
            </w:r>
          </w:p>
        </w:tc>
      </w:tr>
      <w:tr w14:paraId="61ED5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0" w:type="dxa"/>
            <w:tcBorders>
              <w:top w:val="single" w:color="auto" w:sz="4" w:space="0"/>
            </w:tcBorders>
            <w:vAlign w:val="center"/>
          </w:tcPr>
          <w:p w14:paraId="477552FE">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2430" w:type="dxa"/>
            <w:vAlign w:val="center"/>
          </w:tcPr>
          <w:p w14:paraId="7AFDBE13">
            <w:pPr>
              <w:keepNext w:val="0"/>
              <w:keepLines w:val="0"/>
              <w:widowControl/>
              <w:suppressLineNumbers w:val="0"/>
              <w:jc w:val="center"/>
              <w:textAlignment w:val="center"/>
              <w:rPr>
                <w:rFonts w:hint="default" w:ascii="宋体" w:hAnsi="宋体" w:eastAsia="宋体" w:cs="宋体"/>
                <w:b w:val="0"/>
                <w:bCs w:val="0"/>
                <w:sz w:val="21"/>
                <w:szCs w:val="21"/>
                <w:lang w:val="en-US"/>
              </w:rPr>
            </w:pPr>
            <w:r>
              <w:rPr>
                <w:rFonts w:hint="eastAsia" w:ascii="宋体" w:hAnsi="宋体" w:eastAsia="宋体" w:cs="宋体"/>
                <w:i w:val="0"/>
                <w:iCs w:val="0"/>
                <w:color w:val="000000"/>
                <w:kern w:val="0"/>
                <w:sz w:val="21"/>
                <w:szCs w:val="21"/>
                <w:u w:val="none"/>
                <w:lang w:val="en-US" w:eastAsia="zh-CN" w:bidi="ar"/>
              </w:rPr>
              <w:t>党委研究生工作部</w:t>
            </w:r>
          </w:p>
        </w:tc>
        <w:tc>
          <w:tcPr>
            <w:tcW w:w="7060" w:type="dxa"/>
            <w:vAlign w:val="center"/>
          </w:tcPr>
          <w:p w14:paraId="7371DD01">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研究生“三位一体”协同教育管理机制探索与实践</w:t>
            </w:r>
          </w:p>
        </w:tc>
        <w:tc>
          <w:tcPr>
            <w:tcW w:w="1000" w:type="dxa"/>
            <w:vAlign w:val="center"/>
          </w:tcPr>
          <w:p w14:paraId="7238642C">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王寅</w:t>
            </w:r>
          </w:p>
        </w:tc>
        <w:tc>
          <w:tcPr>
            <w:tcW w:w="720" w:type="dxa"/>
            <w:tcBorders>
              <w:top w:val="single" w:color="auto" w:sz="4" w:space="0"/>
            </w:tcBorders>
            <w:shd w:val="clear"/>
            <w:vAlign w:val="center"/>
          </w:tcPr>
          <w:p w14:paraId="7867F314">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重点</w:t>
            </w:r>
          </w:p>
        </w:tc>
        <w:tc>
          <w:tcPr>
            <w:tcW w:w="1380" w:type="dxa"/>
            <w:tcBorders>
              <w:top w:val="single" w:color="auto" w:sz="4" w:space="0"/>
            </w:tcBorders>
            <w:vAlign w:val="center"/>
          </w:tcPr>
          <w:p w14:paraId="46E53349">
            <w:pPr>
              <w:jc w:val="center"/>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YJG06</w:t>
            </w:r>
          </w:p>
        </w:tc>
      </w:tr>
      <w:tr w14:paraId="22AF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0" w:type="dxa"/>
            <w:tcBorders>
              <w:top w:val="single" w:color="auto" w:sz="4" w:space="0"/>
            </w:tcBorders>
            <w:vAlign w:val="center"/>
          </w:tcPr>
          <w:p w14:paraId="7887AA2A">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7</w:t>
            </w:r>
          </w:p>
        </w:tc>
        <w:tc>
          <w:tcPr>
            <w:tcW w:w="2430" w:type="dxa"/>
            <w:vAlign w:val="center"/>
          </w:tcPr>
          <w:p w14:paraId="0798079F">
            <w:pPr>
              <w:keepNext w:val="0"/>
              <w:keepLines w:val="0"/>
              <w:widowControl/>
              <w:suppressLineNumbers w:val="0"/>
              <w:jc w:val="center"/>
              <w:textAlignment w:val="center"/>
              <w:rPr>
                <w:rFonts w:hint="default" w:ascii="宋体" w:hAnsi="宋体" w:eastAsia="宋体" w:cs="宋体"/>
                <w:b w:val="0"/>
                <w:bCs w:val="0"/>
                <w:sz w:val="21"/>
                <w:szCs w:val="21"/>
                <w:lang w:val="en-US"/>
              </w:rPr>
            </w:pPr>
            <w:r>
              <w:rPr>
                <w:rFonts w:hint="eastAsia" w:ascii="宋体" w:hAnsi="宋体" w:eastAsia="宋体" w:cs="宋体"/>
                <w:i w:val="0"/>
                <w:iCs w:val="0"/>
                <w:color w:val="000000"/>
                <w:kern w:val="0"/>
                <w:sz w:val="21"/>
                <w:szCs w:val="21"/>
                <w:u w:val="none"/>
                <w:lang w:val="en-US" w:eastAsia="zh-CN" w:bidi="ar"/>
              </w:rPr>
              <w:t>经济管理学院</w:t>
            </w:r>
          </w:p>
        </w:tc>
        <w:tc>
          <w:tcPr>
            <w:tcW w:w="7060" w:type="dxa"/>
            <w:vAlign w:val="center"/>
          </w:tcPr>
          <w:p w14:paraId="6E6903B3">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新农科背景下会计专业学位研究生实践能力培养优化研究</w:t>
            </w:r>
          </w:p>
        </w:tc>
        <w:tc>
          <w:tcPr>
            <w:tcW w:w="1000" w:type="dxa"/>
            <w:vAlign w:val="center"/>
          </w:tcPr>
          <w:p w14:paraId="4DBFD8EC">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李秀春</w:t>
            </w:r>
          </w:p>
        </w:tc>
        <w:tc>
          <w:tcPr>
            <w:tcW w:w="720" w:type="dxa"/>
            <w:tcBorders>
              <w:top w:val="single" w:color="auto" w:sz="4" w:space="0"/>
            </w:tcBorders>
            <w:shd w:val="clear"/>
            <w:vAlign w:val="center"/>
          </w:tcPr>
          <w:p w14:paraId="53F1A8FB">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重点</w:t>
            </w:r>
          </w:p>
        </w:tc>
        <w:tc>
          <w:tcPr>
            <w:tcW w:w="1380" w:type="dxa"/>
            <w:tcBorders>
              <w:top w:val="single" w:color="auto" w:sz="4" w:space="0"/>
            </w:tcBorders>
            <w:vAlign w:val="center"/>
          </w:tcPr>
          <w:p w14:paraId="78EC7774">
            <w:pPr>
              <w:jc w:val="center"/>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YJG07</w:t>
            </w:r>
          </w:p>
        </w:tc>
      </w:tr>
      <w:tr w14:paraId="6A131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0" w:type="dxa"/>
            <w:tcBorders>
              <w:top w:val="single" w:color="auto" w:sz="4" w:space="0"/>
            </w:tcBorders>
            <w:vAlign w:val="center"/>
          </w:tcPr>
          <w:p w14:paraId="608C0453">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8</w:t>
            </w:r>
          </w:p>
        </w:tc>
        <w:tc>
          <w:tcPr>
            <w:tcW w:w="2430" w:type="dxa"/>
            <w:vAlign w:val="center"/>
          </w:tcPr>
          <w:p w14:paraId="768ED8F6">
            <w:pPr>
              <w:keepNext w:val="0"/>
              <w:keepLines w:val="0"/>
              <w:widowControl/>
              <w:suppressLineNumbers w:val="0"/>
              <w:jc w:val="center"/>
              <w:textAlignment w:val="center"/>
              <w:rPr>
                <w:rFonts w:hint="default" w:ascii="宋体" w:hAnsi="宋体" w:eastAsia="宋体" w:cs="宋体"/>
                <w:b w:val="0"/>
                <w:bCs w:val="0"/>
                <w:sz w:val="21"/>
                <w:szCs w:val="21"/>
                <w:lang w:val="en-US"/>
              </w:rPr>
            </w:pPr>
            <w:r>
              <w:rPr>
                <w:rFonts w:hint="eastAsia" w:ascii="宋体" w:hAnsi="宋体" w:eastAsia="宋体" w:cs="宋体"/>
                <w:i w:val="0"/>
                <w:iCs w:val="0"/>
                <w:color w:val="000000"/>
                <w:kern w:val="0"/>
                <w:sz w:val="21"/>
                <w:szCs w:val="21"/>
                <w:u w:val="none"/>
                <w:lang w:val="en-US" w:eastAsia="zh-CN" w:bidi="ar"/>
              </w:rPr>
              <w:t>食品科学与工程学院</w:t>
            </w:r>
          </w:p>
        </w:tc>
        <w:tc>
          <w:tcPr>
            <w:tcW w:w="7060" w:type="dxa"/>
            <w:vAlign w:val="center"/>
          </w:tcPr>
          <w:p w14:paraId="61265C63">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基于知识图谱与AI赋能的食品专业硕士课程项目式教学改革研究</w:t>
            </w:r>
          </w:p>
        </w:tc>
        <w:tc>
          <w:tcPr>
            <w:tcW w:w="1000" w:type="dxa"/>
            <w:vAlign w:val="center"/>
          </w:tcPr>
          <w:p w14:paraId="17B32818">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冷玥</w:t>
            </w:r>
          </w:p>
        </w:tc>
        <w:tc>
          <w:tcPr>
            <w:tcW w:w="720" w:type="dxa"/>
            <w:tcBorders>
              <w:top w:val="single" w:color="auto" w:sz="4" w:space="0"/>
            </w:tcBorders>
            <w:shd w:val="clear"/>
            <w:vAlign w:val="center"/>
          </w:tcPr>
          <w:p w14:paraId="4F15EA4C">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重点</w:t>
            </w:r>
          </w:p>
        </w:tc>
        <w:tc>
          <w:tcPr>
            <w:tcW w:w="1380" w:type="dxa"/>
            <w:tcBorders>
              <w:top w:val="single" w:color="auto" w:sz="4" w:space="0"/>
            </w:tcBorders>
            <w:vAlign w:val="center"/>
          </w:tcPr>
          <w:p w14:paraId="16CA4DB0">
            <w:pPr>
              <w:jc w:val="center"/>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YJG08</w:t>
            </w:r>
          </w:p>
        </w:tc>
      </w:tr>
      <w:tr w14:paraId="568B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0" w:type="dxa"/>
            <w:tcBorders>
              <w:top w:val="single" w:color="auto" w:sz="4" w:space="0"/>
            </w:tcBorders>
            <w:vAlign w:val="center"/>
          </w:tcPr>
          <w:p w14:paraId="40CCD588">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9</w:t>
            </w:r>
          </w:p>
        </w:tc>
        <w:tc>
          <w:tcPr>
            <w:tcW w:w="2430" w:type="dxa"/>
            <w:vAlign w:val="center"/>
          </w:tcPr>
          <w:p w14:paraId="0D2898E0">
            <w:pPr>
              <w:keepNext w:val="0"/>
              <w:keepLines w:val="0"/>
              <w:widowControl/>
              <w:suppressLineNumbers w:val="0"/>
              <w:jc w:val="center"/>
              <w:textAlignment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林学与草学学院</w:t>
            </w:r>
          </w:p>
        </w:tc>
        <w:tc>
          <w:tcPr>
            <w:tcW w:w="7060" w:type="dxa"/>
            <w:vAlign w:val="center"/>
          </w:tcPr>
          <w:p w14:paraId="697D9460">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数字化背景下风景园林专业研究生课程教学改革研究</w:t>
            </w:r>
          </w:p>
        </w:tc>
        <w:tc>
          <w:tcPr>
            <w:tcW w:w="1000" w:type="dxa"/>
            <w:vAlign w:val="center"/>
          </w:tcPr>
          <w:p w14:paraId="11B22043">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宁崴</w:t>
            </w:r>
          </w:p>
        </w:tc>
        <w:tc>
          <w:tcPr>
            <w:tcW w:w="720" w:type="dxa"/>
            <w:tcBorders>
              <w:top w:val="single" w:color="auto" w:sz="4" w:space="0"/>
            </w:tcBorders>
            <w:shd w:val="clear"/>
            <w:vAlign w:val="center"/>
          </w:tcPr>
          <w:p w14:paraId="798C67B4">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重点</w:t>
            </w:r>
          </w:p>
        </w:tc>
        <w:tc>
          <w:tcPr>
            <w:tcW w:w="1380" w:type="dxa"/>
            <w:tcBorders>
              <w:top w:val="single" w:color="auto" w:sz="4" w:space="0"/>
            </w:tcBorders>
            <w:vAlign w:val="center"/>
          </w:tcPr>
          <w:p w14:paraId="1A735B87">
            <w:pPr>
              <w:jc w:val="center"/>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YJG9</w:t>
            </w:r>
          </w:p>
        </w:tc>
      </w:tr>
      <w:tr w14:paraId="2A238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0" w:type="dxa"/>
            <w:tcBorders>
              <w:top w:val="single" w:color="auto" w:sz="4" w:space="0"/>
            </w:tcBorders>
            <w:vAlign w:val="center"/>
          </w:tcPr>
          <w:p w14:paraId="1EBB598A">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10</w:t>
            </w:r>
          </w:p>
        </w:tc>
        <w:tc>
          <w:tcPr>
            <w:tcW w:w="2430" w:type="dxa"/>
            <w:vAlign w:val="center"/>
          </w:tcPr>
          <w:p w14:paraId="1466BCE8">
            <w:pPr>
              <w:keepNext w:val="0"/>
              <w:keepLines w:val="0"/>
              <w:widowControl/>
              <w:suppressLineNumbers w:val="0"/>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新农科长白山创新学院</w:t>
            </w:r>
          </w:p>
        </w:tc>
        <w:tc>
          <w:tcPr>
            <w:tcW w:w="7060" w:type="dxa"/>
            <w:vAlign w:val="center"/>
          </w:tcPr>
          <w:p w14:paraId="4469C57B">
            <w:pPr>
              <w:keepNext w:val="0"/>
              <w:keepLines w:val="0"/>
              <w:widowControl/>
              <w:suppressLineNumbers w:val="0"/>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i w:val="0"/>
                <w:iCs w:val="0"/>
                <w:color w:val="000000"/>
                <w:kern w:val="0"/>
                <w:sz w:val="21"/>
                <w:szCs w:val="21"/>
                <w:u w:val="none"/>
                <w:lang w:val="en-US" w:eastAsia="zh-CN" w:bidi="ar"/>
              </w:rPr>
              <w:t>人工智能赋能游戏化情境教学改革研究与实践</w:t>
            </w:r>
          </w:p>
        </w:tc>
        <w:tc>
          <w:tcPr>
            <w:tcW w:w="1000" w:type="dxa"/>
            <w:vAlign w:val="center"/>
          </w:tcPr>
          <w:p w14:paraId="28C9D82D">
            <w:pPr>
              <w:keepNext w:val="0"/>
              <w:keepLines w:val="0"/>
              <w:widowControl/>
              <w:suppressLineNumbers w:val="0"/>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i w:val="0"/>
                <w:iCs w:val="0"/>
                <w:color w:val="000000"/>
                <w:kern w:val="0"/>
                <w:sz w:val="21"/>
                <w:szCs w:val="21"/>
                <w:u w:val="none"/>
                <w:lang w:val="en-US" w:eastAsia="zh-CN" w:bidi="ar"/>
              </w:rPr>
              <w:t>张赛男</w:t>
            </w:r>
          </w:p>
        </w:tc>
        <w:tc>
          <w:tcPr>
            <w:tcW w:w="720" w:type="dxa"/>
            <w:tcBorders>
              <w:top w:val="single" w:color="auto" w:sz="4" w:space="0"/>
            </w:tcBorders>
            <w:shd w:val="clear"/>
            <w:vAlign w:val="center"/>
          </w:tcPr>
          <w:p w14:paraId="6276FDAD">
            <w:pPr>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重点</w:t>
            </w:r>
          </w:p>
        </w:tc>
        <w:tc>
          <w:tcPr>
            <w:tcW w:w="1380" w:type="dxa"/>
            <w:tcBorders>
              <w:top w:val="single" w:color="auto" w:sz="4" w:space="0"/>
            </w:tcBorders>
            <w:vAlign w:val="center"/>
          </w:tcPr>
          <w:p w14:paraId="09EED30E">
            <w:pPr>
              <w:jc w:val="center"/>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YJG10</w:t>
            </w:r>
          </w:p>
        </w:tc>
      </w:tr>
      <w:tr w14:paraId="1FB6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80" w:type="dxa"/>
            <w:tcBorders>
              <w:top w:val="single" w:color="auto" w:sz="4" w:space="0"/>
            </w:tcBorders>
            <w:vAlign w:val="center"/>
          </w:tcPr>
          <w:p w14:paraId="2D20FAC8">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11</w:t>
            </w:r>
          </w:p>
        </w:tc>
        <w:tc>
          <w:tcPr>
            <w:tcW w:w="2430" w:type="dxa"/>
            <w:vAlign w:val="center"/>
          </w:tcPr>
          <w:p w14:paraId="65419BF4">
            <w:pPr>
              <w:jc w:val="center"/>
              <w:rPr>
                <w:rFonts w:hint="eastAsia" w:ascii="宋体" w:hAnsi="宋体" w:eastAsia="宋体" w:cs="宋体"/>
                <w:b w:val="0"/>
                <w:bCs w:val="0"/>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信息技术学院</w:t>
            </w:r>
          </w:p>
        </w:tc>
        <w:tc>
          <w:tcPr>
            <w:tcW w:w="7060" w:type="dxa"/>
            <w:vAlign w:val="center"/>
          </w:tcPr>
          <w:p w14:paraId="2108BC8E">
            <w:pPr>
              <w:keepNext w:val="0"/>
              <w:keepLines w:val="0"/>
              <w:widowControl/>
              <w:suppressLineNumbers w:val="0"/>
              <w:jc w:val="left"/>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i w:val="0"/>
                <w:iCs w:val="0"/>
                <w:color w:val="000000"/>
                <w:kern w:val="0"/>
                <w:sz w:val="21"/>
                <w:szCs w:val="21"/>
                <w:u w:val="none"/>
                <w:lang w:val="en-US" w:eastAsia="zh-CN" w:bidi="ar"/>
              </w:rPr>
              <w:t>新农科背景下激光平菇信息化生产科技小院研究生培养模式改革与实践</w:t>
            </w:r>
          </w:p>
        </w:tc>
        <w:tc>
          <w:tcPr>
            <w:tcW w:w="1000" w:type="dxa"/>
            <w:vAlign w:val="center"/>
          </w:tcPr>
          <w:p w14:paraId="6736500D">
            <w:pPr>
              <w:keepNext w:val="0"/>
              <w:keepLines w:val="0"/>
              <w:widowControl/>
              <w:suppressLineNumbers w:val="0"/>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i w:val="0"/>
                <w:iCs w:val="0"/>
                <w:color w:val="000000"/>
                <w:kern w:val="0"/>
                <w:sz w:val="21"/>
                <w:szCs w:val="21"/>
                <w:u w:val="none"/>
                <w:lang w:val="en-US" w:eastAsia="zh-CN" w:bidi="ar"/>
              </w:rPr>
              <w:t>石磊</w:t>
            </w:r>
          </w:p>
        </w:tc>
        <w:tc>
          <w:tcPr>
            <w:tcW w:w="720" w:type="dxa"/>
            <w:tcBorders>
              <w:top w:val="single" w:color="auto" w:sz="4" w:space="0"/>
            </w:tcBorders>
            <w:vAlign w:val="center"/>
          </w:tcPr>
          <w:p w14:paraId="29A9F2F8">
            <w:pPr>
              <w:jc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一般</w:t>
            </w:r>
          </w:p>
        </w:tc>
        <w:tc>
          <w:tcPr>
            <w:tcW w:w="1380" w:type="dxa"/>
            <w:tcBorders>
              <w:top w:val="single" w:color="auto" w:sz="4" w:space="0"/>
            </w:tcBorders>
            <w:vAlign w:val="center"/>
          </w:tcPr>
          <w:p w14:paraId="77DACB50">
            <w:pPr>
              <w:jc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YJG11</w:t>
            </w:r>
          </w:p>
        </w:tc>
      </w:tr>
      <w:tr w14:paraId="62F9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4A22811E">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12</w:t>
            </w:r>
          </w:p>
        </w:tc>
        <w:tc>
          <w:tcPr>
            <w:tcW w:w="2430" w:type="dxa"/>
            <w:noWrap/>
            <w:vAlign w:val="center"/>
          </w:tcPr>
          <w:p w14:paraId="595FB583">
            <w:pPr>
              <w:jc w:val="center"/>
              <w:rPr>
                <w:rFonts w:hint="eastAsia" w:ascii="宋体" w:hAnsi="宋体" w:eastAsia="宋体" w:cs="宋体"/>
                <w:b w:val="0"/>
                <w:bCs w:val="0"/>
                <w:sz w:val="21"/>
                <w:szCs w:val="21"/>
              </w:rPr>
            </w:pPr>
            <w:r>
              <w:rPr>
                <w:rFonts w:hint="eastAsia" w:ascii="宋体" w:hAnsi="宋体" w:eastAsia="宋体" w:cs="宋体"/>
                <w:i w:val="0"/>
                <w:iCs w:val="0"/>
                <w:color w:val="000000"/>
                <w:kern w:val="0"/>
                <w:sz w:val="21"/>
                <w:szCs w:val="21"/>
                <w:u w:val="none"/>
                <w:lang w:val="en-US" w:eastAsia="zh-CN" w:bidi="ar"/>
              </w:rPr>
              <w:t>林学与草学学院</w:t>
            </w:r>
          </w:p>
        </w:tc>
        <w:tc>
          <w:tcPr>
            <w:tcW w:w="7060" w:type="dxa"/>
            <w:vAlign w:val="center"/>
          </w:tcPr>
          <w:p w14:paraId="2D03BDD9">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科技小院研究生培养模式构建与实践</w:t>
            </w:r>
          </w:p>
        </w:tc>
        <w:tc>
          <w:tcPr>
            <w:tcW w:w="1000" w:type="dxa"/>
            <w:noWrap/>
            <w:vAlign w:val="center"/>
          </w:tcPr>
          <w:p w14:paraId="628A0BD3">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张南翼</w:t>
            </w:r>
          </w:p>
        </w:tc>
        <w:tc>
          <w:tcPr>
            <w:tcW w:w="720" w:type="dxa"/>
            <w:noWrap/>
            <w:vAlign w:val="center"/>
          </w:tcPr>
          <w:p w14:paraId="6830E292">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0890D9F0">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YJG12</w:t>
            </w:r>
          </w:p>
        </w:tc>
      </w:tr>
      <w:tr w14:paraId="05A9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304E9EE9">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13</w:t>
            </w:r>
          </w:p>
        </w:tc>
        <w:tc>
          <w:tcPr>
            <w:tcW w:w="2430" w:type="dxa"/>
            <w:noWrap/>
            <w:vAlign w:val="center"/>
          </w:tcPr>
          <w:p w14:paraId="6CAF7642">
            <w:pPr>
              <w:jc w:val="center"/>
              <w:rPr>
                <w:rFonts w:hint="eastAsia" w:ascii="宋体" w:hAnsi="宋体" w:eastAsia="宋体" w:cs="宋体"/>
                <w:b w:val="0"/>
                <w:bCs w:val="0"/>
                <w:sz w:val="21"/>
                <w:szCs w:val="21"/>
              </w:rPr>
            </w:pPr>
            <w:r>
              <w:rPr>
                <w:rFonts w:hint="eastAsia" w:ascii="宋体" w:hAnsi="宋体" w:eastAsia="宋体" w:cs="宋体"/>
                <w:i w:val="0"/>
                <w:iCs w:val="0"/>
                <w:color w:val="000000"/>
                <w:kern w:val="0"/>
                <w:sz w:val="21"/>
                <w:szCs w:val="21"/>
                <w:u w:val="none"/>
                <w:lang w:val="en-US" w:eastAsia="zh-CN" w:bidi="ar"/>
              </w:rPr>
              <w:t>园艺学院</w:t>
            </w:r>
          </w:p>
        </w:tc>
        <w:tc>
          <w:tcPr>
            <w:tcW w:w="7060" w:type="dxa"/>
            <w:vAlign w:val="center"/>
          </w:tcPr>
          <w:p w14:paraId="1ED70D0F">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 xml:space="preserve">科技小院农业硕士多学科融合培养模式优化研究                                                   </w:t>
            </w:r>
          </w:p>
        </w:tc>
        <w:tc>
          <w:tcPr>
            <w:tcW w:w="1000" w:type="dxa"/>
            <w:noWrap/>
            <w:vAlign w:val="center"/>
          </w:tcPr>
          <w:p w14:paraId="5A66E620">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李亚男</w:t>
            </w:r>
          </w:p>
        </w:tc>
        <w:tc>
          <w:tcPr>
            <w:tcW w:w="720" w:type="dxa"/>
            <w:noWrap/>
            <w:vAlign w:val="center"/>
          </w:tcPr>
          <w:p w14:paraId="0771AE70">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73924739">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YJG13</w:t>
            </w:r>
          </w:p>
        </w:tc>
      </w:tr>
      <w:tr w14:paraId="2213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1518AE60">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14</w:t>
            </w:r>
          </w:p>
        </w:tc>
        <w:tc>
          <w:tcPr>
            <w:tcW w:w="2430" w:type="dxa"/>
            <w:noWrap/>
            <w:vAlign w:val="center"/>
          </w:tcPr>
          <w:p w14:paraId="2B267C29">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植物保护学院、</w:t>
            </w:r>
          </w:p>
          <w:p w14:paraId="36E2333A">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菌物学院</w:t>
            </w:r>
          </w:p>
        </w:tc>
        <w:tc>
          <w:tcPr>
            <w:tcW w:w="7060" w:type="dxa"/>
            <w:vAlign w:val="center"/>
          </w:tcPr>
          <w:p w14:paraId="152A57C6">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 xml:space="preserve">新农科背景下吉林九台稻米科技小院研究生培养模式改革与实践研究                                                 </w:t>
            </w:r>
          </w:p>
        </w:tc>
        <w:tc>
          <w:tcPr>
            <w:tcW w:w="1000" w:type="dxa"/>
            <w:noWrap/>
            <w:vAlign w:val="center"/>
          </w:tcPr>
          <w:p w14:paraId="020DF271">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杨翠</w:t>
            </w:r>
          </w:p>
        </w:tc>
        <w:tc>
          <w:tcPr>
            <w:tcW w:w="720" w:type="dxa"/>
            <w:noWrap/>
            <w:vAlign w:val="center"/>
          </w:tcPr>
          <w:p w14:paraId="15A4B1E5">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6AAB1131">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YJG14</w:t>
            </w:r>
          </w:p>
        </w:tc>
      </w:tr>
      <w:tr w14:paraId="31F0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6DF70CE0">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15</w:t>
            </w:r>
          </w:p>
        </w:tc>
        <w:tc>
          <w:tcPr>
            <w:tcW w:w="2430" w:type="dxa"/>
            <w:noWrap/>
            <w:vAlign w:val="center"/>
          </w:tcPr>
          <w:p w14:paraId="21AFCBDF">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工程技术学院</w:t>
            </w:r>
          </w:p>
        </w:tc>
        <w:tc>
          <w:tcPr>
            <w:tcW w:w="7060" w:type="dxa"/>
            <w:vAlign w:val="center"/>
          </w:tcPr>
          <w:p w14:paraId="44B115EC">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服务乡村特色农业的科技小院研究生协同培养机制研究</w:t>
            </w:r>
          </w:p>
        </w:tc>
        <w:tc>
          <w:tcPr>
            <w:tcW w:w="1000" w:type="dxa"/>
            <w:noWrap/>
            <w:vAlign w:val="center"/>
          </w:tcPr>
          <w:p w14:paraId="7035F97E">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孟宪章</w:t>
            </w:r>
          </w:p>
        </w:tc>
        <w:tc>
          <w:tcPr>
            <w:tcW w:w="720" w:type="dxa"/>
            <w:noWrap/>
            <w:vAlign w:val="center"/>
          </w:tcPr>
          <w:p w14:paraId="22E79D6D">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368A302D">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YJG15</w:t>
            </w:r>
          </w:p>
        </w:tc>
      </w:tr>
      <w:tr w14:paraId="3DC9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4BD4725E">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16</w:t>
            </w:r>
          </w:p>
        </w:tc>
        <w:tc>
          <w:tcPr>
            <w:tcW w:w="2430" w:type="dxa"/>
            <w:noWrap/>
            <w:vAlign w:val="center"/>
          </w:tcPr>
          <w:p w14:paraId="7A4D36DA">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i w:val="0"/>
                <w:iCs w:val="0"/>
                <w:color w:val="000000"/>
                <w:kern w:val="0"/>
                <w:sz w:val="21"/>
                <w:szCs w:val="21"/>
                <w:u w:val="none"/>
                <w:lang w:val="en-US" w:eastAsia="zh-CN" w:bidi="ar"/>
              </w:rPr>
              <w:t>研究生院</w:t>
            </w:r>
          </w:p>
        </w:tc>
        <w:tc>
          <w:tcPr>
            <w:tcW w:w="7060" w:type="dxa"/>
            <w:vAlign w:val="center"/>
          </w:tcPr>
          <w:p w14:paraId="7B5ECC85">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科技小院研究生培养质量监测机制研究</w:t>
            </w:r>
          </w:p>
        </w:tc>
        <w:tc>
          <w:tcPr>
            <w:tcW w:w="1000" w:type="dxa"/>
            <w:noWrap/>
            <w:vAlign w:val="center"/>
          </w:tcPr>
          <w:p w14:paraId="70C44E00">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丁连猛</w:t>
            </w:r>
          </w:p>
        </w:tc>
        <w:tc>
          <w:tcPr>
            <w:tcW w:w="720" w:type="dxa"/>
            <w:noWrap/>
            <w:vAlign w:val="center"/>
          </w:tcPr>
          <w:p w14:paraId="6D099D60">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6FA8CC1A">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YJG16</w:t>
            </w:r>
          </w:p>
        </w:tc>
      </w:tr>
      <w:tr w14:paraId="5B0D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5318437D">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17</w:t>
            </w:r>
          </w:p>
        </w:tc>
        <w:tc>
          <w:tcPr>
            <w:tcW w:w="2430" w:type="dxa"/>
            <w:noWrap/>
            <w:vAlign w:val="center"/>
          </w:tcPr>
          <w:p w14:paraId="2A094803">
            <w:pPr>
              <w:keepNext w:val="0"/>
              <w:keepLines w:val="0"/>
              <w:widowControl/>
              <w:suppressLineNumbers w:val="0"/>
              <w:jc w:val="center"/>
              <w:textAlignment w:val="center"/>
              <w:rPr>
                <w:rFonts w:hint="default" w:ascii="宋体" w:hAnsi="宋体" w:eastAsia="宋体" w:cs="宋体"/>
                <w:b w:val="0"/>
                <w:bCs w:val="0"/>
                <w:sz w:val="21"/>
                <w:szCs w:val="21"/>
                <w:lang w:val="en-US"/>
              </w:rPr>
            </w:pPr>
            <w:r>
              <w:rPr>
                <w:rFonts w:hint="eastAsia" w:ascii="宋体" w:hAnsi="宋体" w:eastAsia="宋体" w:cs="宋体"/>
                <w:i w:val="0"/>
                <w:iCs w:val="0"/>
                <w:color w:val="000000"/>
                <w:kern w:val="0"/>
                <w:sz w:val="21"/>
                <w:szCs w:val="21"/>
                <w:u w:val="none"/>
                <w:lang w:val="en-US" w:eastAsia="zh-CN" w:bidi="ar"/>
              </w:rPr>
              <w:t>中药材学院</w:t>
            </w:r>
          </w:p>
        </w:tc>
        <w:tc>
          <w:tcPr>
            <w:tcW w:w="7060" w:type="dxa"/>
            <w:vAlign w:val="center"/>
          </w:tcPr>
          <w:p w14:paraId="2802B288">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“人工智能+教育”背景下研究生课程的改革与发展研究</w:t>
            </w:r>
          </w:p>
        </w:tc>
        <w:tc>
          <w:tcPr>
            <w:tcW w:w="1000" w:type="dxa"/>
            <w:noWrap/>
            <w:vAlign w:val="center"/>
          </w:tcPr>
          <w:p w14:paraId="6991508C">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刘小毓</w:t>
            </w:r>
          </w:p>
        </w:tc>
        <w:tc>
          <w:tcPr>
            <w:tcW w:w="720" w:type="dxa"/>
            <w:noWrap/>
            <w:vAlign w:val="center"/>
          </w:tcPr>
          <w:p w14:paraId="7AF57F0A">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3128FFFB">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YJG17</w:t>
            </w:r>
          </w:p>
        </w:tc>
      </w:tr>
      <w:tr w14:paraId="62F4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1D7030F7">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18</w:t>
            </w:r>
          </w:p>
        </w:tc>
        <w:tc>
          <w:tcPr>
            <w:tcW w:w="2430" w:type="dxa"/>
            <w:noWrap/>
            <w:vAlign w:val="center"/>
          </w:tcPr>
          <w:p w14:paraId="37BC73CC">
            <w:pPr>
              <w:keepNext w:val="0"/>
              <w:keepLines w:val="0"/>
              <w:widowControl/>
              <w:suppressLineNumbers w:val="0"/>
              <w:jc w:val="center"/>
              <w:textAlignment w:val="center"/>
              <w:rPr>
                <w:rFonts w:hint="default" w:ascii="宋体" w:hAnsi="宋体" w:eastAsia="宋体" w:cs="宋体"/>
                <w:b w:val="0"/>
                <w:bCs w:val="0"/>
                <w:sz w:val="21"/>
                <w:szCs w:val="21"/>
                <w:lang w:val="en-US"/>
              </w:rPr>
            </w:pPr>
            <w:r>
              <w:rPr>
                <w:rFonts w:hint="eastAsia" w:ascii="宋体" w:hAnsi="宋体" w:eastAsia="宋体" w:cs="宋体"/>
                <w:i w:val="0"/>
                <w:iCs w:val="0"/>
                <w:color w:val="000000"/>
                <w:kern w:val="0"/>
                <w:sz w:val="21"/>
                <w:szCs w:val="21"/>
                <w:u w:val="none"/>
                <w:lang w:val="en-US" w:eastAsia="zh-CN" w:bidi="ar"/>
              </w:rPr>
              <w:t>马克思主义学院</w:t>
            </w:r>
          </w:p>
        </w:tc>
        <w:tc>
          <w:tcPr>
            <w:tcW w:w="7060" w:type="dxa"/>
            <w:vAlign w:val="center"/>
          </w:tcPr>
          <w:p w14:paraId="6A02DD87">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新农科背景下AI赋能研究生生命教育“三维度+三融入”路径研究</w:t>
            </w:r>
          </w:p>
        </w:tc>
        <w:tc>
          <w:tcPr>
            <w:tcW w:w="1000" w:type="dxa"/>
            <w:noWrap/>
            <w:vAlign w:val="center"/>
          </w:tcPr>
          <w:p w14:paraId="528B2A66">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陈国双</w:t>
            </w:r>
          </w:p>
        </w:tc>
        <w:tc>
          <w:tcPr>
            <w:tcW w:w="720" w:type="dxa"/>
            <w:noWrap/>
            <w:vAlign w:val="center"/>
          </w:tcPr>
          <w:p w14:paraId="3A1CE7C2">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7187793C">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YJG18</w:t>
            </w:r>
          </w:p>
        </w:tc>
      </w:tr>
      <w:tr w14:paraId="280A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78952F0F">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19</w:t>
            </w:r>
          </w:p>
        </w:tc>
        <w:tc>
          <w:tcPr>
            <w:tcW w:w="2430" w:type="dxa"/>
            <w:noWrap/>
            <w:vAlign w:val="center"/>
          </w:tcPr>
          <w:p w14:paraId="5C7CADDE">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i w:val="0"/>
                <w:iCs w:val="0"/>
                <w:color w:val="000000"/>
                <w:kern w:val="0"/>
                <w:sz w:val="21"/>
                <w:szCs w:val="21"/>
                <w:u w:val="none"/>
                <w:lang w:val="en-US" w:eastAsia="zh-CN" w:bidi="ar"/>
              </w:rPr>
              <w:t>经济管理学院</w:t>
            </w:r>
          </w:p>
        </w:tc>
        <w:tc>
          <w:tcPr>
            <w:tcW w:w="7060" w:type="dxa"/>
            <w:vAlign w:val="center"/>
          </w:tcPr>
          <w:p w14:paraId="7173229D">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研究生教育信息化建设赋能高质量人才培养的内在逻辑、动力机制及实施路径研究</w:t>
            </w:r>
          </w:p>
        </w:tc>
        <w:tc>
          <w:tcPr>
            <w:tcW w:w="1000" w:type="dxa"/>
            <w:noWrap/>
            <w:vAlign w:val="center"/>
          </w:tcPr>
          <w:p w14:paraId="30543047">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唐天琦</w:t>
            </w:r>
          </w:p>
        </w:tc>
        <w:tc>
          <w:tcPr>
            <w:tcW w:w="720" w:type="dxa"/>
            <w:noWrap/>
            <w:vAlign w:val="center"/>
          </w:tcPr>
          <w:p w14:paraId="507C403E">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191DAD77">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YJG19</w:t>
            </w:r>
          </w:p>
        </w:tc>
      </w:tr>
      <w:tr w14:paraId="1436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08C4F442">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20</w:t>
            </w:r>
          </w:p>
        </w:tc>
        <w:tc>
          <w:tcPr>
            <w:tcW w:w="2430" w:type="dxa"/>
            <w:noWrap/>
            <w:vAlign w:val="center"/>
          </w:tcPr>
          <w:p w14:paraId="0B164DA7">
            <w:pPr>
              <w:keepNext w:val="0"/>
              <w:keepLines w:val="0"/>
              <w:widowControl/>
              <w:suppressLineNumbers w:val="0"/>
              <w:jc w:val="center"/>
              <w:textAlignment w:val="center"/>
              <w:rPr>
                <w:rFonts w:hint="default" w:ascii="宋体" w:hAnsi="宋体" w:eastAsia="宋体" w:cs="宋体"/>
                <w:b w:val="0"/>
                <w:bCs w:val="0"/>
                <w:sz w:val="21"/>
                <w:szCs w:val="21"/>
                <w:lang w:val="en-US"/>
              </w:rPr>
            </w:pPr>
            <w:r>
              <w:rPr>
                <w:rFonts w:hint="eastAsia" w:ascii="宋体" w:hAnsi="宋体" w:eastAsia="宋体" w:cs="宋体"/>
                <w:i w:val="0"/>
                <w:iCs w:val="0"/>
                <w:color w:val="000000"/>
                <w:kern w:val="0"/>
                <w:sz w:val="21"/>
                <w:szCs w:val="21"/>
                <w:u w:val="none"/>
                <w:lang w:val="en-US" w:eastAsia="zh-CN" w:bidi="ar"/>
              </w:rPr>
              <w:t>农学院</w:t>
            </w:r>
          </w:p>
        </w:tc>
        <w:tc>
          <w:tcPr>
            <w:tcW w:w="7060" w:type="dxa"/>
            <w:vAlign w:val="center"/>
          </w:tcPr>
          <w:p w14:paraId="5DD5902F">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三铸一融：文化浸润视域下育种家精神融入农科研究生培养模式的创新与实践研究</w:t>
            </w:r>
          </w:p>
        </w:tc>
        <w:tc>
          <w:tcPr>
            <w:tcW w:w="1000" w:type="dxa"/>
            <w:noWrap/>
            <w:vAlign w:val="center"/>
          </w:tcPr>
          <w:p w14:paraId="25A616E7">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苏亮</w:t>
            </w:r>
          </w:p>
        </w:tc>
        <w:tc>
          <w:tcPr>
            <w:tcW w:w="720" w:type="dxa"/>
            <w:noWrap/>
            <w:vAlign w:val="center"/>
          </w:tcPr>
          <w:p w14:paraId="0DFB6137">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27A62B25">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YJG20</w:t>
            </w:r>
          </w:p>
        </w:tc>
      </w:tr>
      <w:tr w14:paraId="0564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46F50D07">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21</w:t>
            </w:r>
          </w:p>
        </w:tc>
        <w:tc>
          <w:tcPr>
            <w:tcW w:w="2430" w:type="dxa"/>
            <w:noWrap/>
            <w:vAlign w:val="center"/>
          </w:tcPr>
          <w:p w14:paraId="794F9841">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i w:val="0"/>
                <w:iCs w:val="0"/>
                <w:color w:val="000000"/>
                <w:kern w:val="0"/>
                <w:sz w:val="21"/>
                <w:szCs w:val="21"/>
                <w:u w:val="none"/>
                <w:lang w:val="en-US" w:eastAsia="zh-CN" w:bidi="ar"/>
              </w:rPr>
              <w:t>党委研究生工作部</w:t>
            </w:r>
          </w:p>
        </w:tc>
        <w:tc>
          <w:tcPr>
            <w:tcW w:w="7060" w:type="dxa"/>
            <w:vAlign w:val="center"/>
          </w:tcPr>
          <w:p w14:paraId="5C491DEC">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全面发展导向下研究生“三融合”综合育人平台构建与实践</w:t>
            </w:r>
          </w:p>
        </w:tc>
        <w:tc>
          <w:tcPr>
            <w:tcW w:w="1000" w:type="dxa"/>
            <w:noWrap/>
            <w:vAlign w:val="center"/>
          </w:tcPr>
          <w:p w14:paraId="119EB6AA">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武晶</w:t>
            </w:r>
          </w:p>
        </w:tc>
        <w:tc>
          <w:tcPr>
            <w:tcW w:w="720" w:type="dxa"/>
            <w:noWrap/>
            <w:vAlign w:val="center"/>
          </w:tcPr>
          <w:p w14:paraId="5C7A2E5F">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69072D26">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YJG21</w:t>
            </w:r>
          </w:p>
        </w:tc>
      </w:tr>
      <w:tr w14:paraId="1416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1E948822">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22</w:t>
            </w:r>
          </w:p>
        </w:tc>
        <w:tc>
          <w:tcPr>
            <w:tcW w:w="2430" w:type="dxa"/>
            <w:noWrap/>
            <w:vAlign w:val="center"/>
          </w:tcPr>
          <w:p w14:paraId="47E37B92">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i w:val="0"/>
                <w:iCs w:val="0"/>
                <w:color w:val="000000"/>
                <w:kern w:val="0"/>
                <w:sz w:val="21"/>
                <w:szCs w:val="21"/>
                <w:u w:val="none"/>
                <w:lang w:val="en-US" w:eastAsia="zh-CN" w:bidi="ar"/>
              </w:rPr>
              <w:t>农学院</w:t>
            </w:r>
          </w:p>
        </w:tc>
        <w:tc>
          <w:tcPr>
            <w:tcW w:w="7060" w:type="dxa"/>
            <w:vAlign w:val="center"/>
          </w:tcPr>
          <w:p w14:paraId="6A92AACC">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雷锋精神融入耕读文化的农科研究生“四维协同”育人体系研究</w:t>
            </w:r>
          </w:p>
        </w:tc>
        <w:tc>
          <w:tcPr>
            <w:tcW w:w="1000" w:type="dxa"/>
            <w:noWrap/>
            <w:vAlign w:val="center"/>
          </w:tcPr>
          <w:p w14:paraId="1F39D75F">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李丹</w:t>
            </w:r>
          </w:p>
        </w:tc>
        <w:tc>
          <w:tcPr>
            <w:tcW w:w="720" w:type="dxa"/>
            <w:noWrap/>
            <w:vAlign w:val="center"/>
          </w:tcPr>
          <w:p w14:paraId="3CEF9D58">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4A0F696A">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YJG22</w:t>
            </w:r>
          </w:p>
        </w:tc>
      </w:tr>
      <w:tr w14:paraId="149B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3B1AE42B">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23</w:t>
            </w:r>
          </w:p>
        </w:tc>
        <w:tc>
          <w:tcPr>
            <w:tcW w:w="2430" w:type="dxa"/>
            <w:noWrap/>
            <w:vAlign w:val="center"/>
          </w:tcPr>
          <w:p w14:paraId="05196B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动物科学技术学院、</w:t>
            </w:r>
          </w:p>
          <w:p w14:paraId="4C42DBB1">
            <w:pPr>
              <w:keepNext w:val="0"/>
              <w:keepLines w:val="0"/>
              <w:widowControl/>
              <w:suppressLineNumbers w:val="0"/>
              <w:jc w:val="center"/>
              <w:textAlignment w:val="center"/>
              <w:rPr>
                <w:rFonts w:hint="default" w:ascii="宋体" w:hAnsi="宋体" w:eastAsia="宋体" w:cs="宋体"/>
                <w:b w:val="0"/>
                <w:bCs w:val="0"/>
                <w:sz w:val="21"/>
                <w:szCs w:val="21"/>
                <w:lang w:val="en-US"/>
              </w:rPr>
            </w:pPr>
            <w:r>
              <w:rPr>
                <w:rFonts w:hint="eastAsia" w:ascii="宋体" w:hAnsi="宋体" w:eastAsia="宋体" w:cs="宋体"/>
                <w:i w:val="0"/>
                <w:iCs w:val="0"/>
                <w:color w:val="000000"/>
                <w:kern w:val="0"/>
                <w:sz w:val="21"/>
                <w:szCs w:val="21"/>
                <w:u w:val="none"/>
                <w:lang w:val="en-US" w:eastAsia="zh-CN" w:bidi="ar"/>
              </w:rPr>
              <w:t>动物医学院</w:t>
            </w:r>
          </w:p>
        </w:tc>
        <w:tc>
          <w:tcPr>
            <w:tcW w:w="7060" w:type="dxa"/>
            <w:vAlign w:val="center"/>
          </w:tcPr>
          <w:p w14:paraId="3704F978">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基于过程管理的研究生学位论文质量保障体系的构建与应用</w:t>
            </w:r>
          </w:p>
        </w:tc>
        <w:tc>
          <w:tcPr>
            <w:tcW w:w="1000" w:type="dxa"/>
            <w:noWrap/>
            <w:vAlign w:val="center"/>
          </w:tcPr>
          <w:p w14:paraId="283198D3">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仲庆振</w:t>
            </w:r>
          </w:p>
        </w:tc>
        <w:tc>
          <w:tcPr>
            <w:tcW w:w="720" w:type="dxa"/>
            <w:noWrap/>
            <w:vAlign w:val="center"/>
          </w:tcPr>
          <w:p w14:paraId="310A35B5">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46FF8A70">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YJG23</w:t>
            </w:r>
          </w:p>
        </w:tc>
      </w:tr>
      <w:tr w14:paraId="1D1C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67C4D35C">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24</w:t>
            </w:r>
          </w:p>
        </w:tc>
        <w:tc>
          <w:tcPr>
            <w:tcW w:w="2430" w:type="dxa"/>
            <w:noWrap/>
            <w:vAlign w:val="center"/>
          </w:tcPr>
          <w:p w14:paraId="2811D875">
            <w:pPr>
              <w:keepNext w:val="0"/>
              <w:keepLines w:val="0"/>
              <w:widowControl/>
              <w:suppressLineNumbers w:val="0"/>
              <w:jc w:val="center"/>
              <w:textAlignment w:val="center"/>
              <w:rPr>
                <w:rFonts w:hint="default" w:ascii="宋体" w:hAnsi="宋体" w:eastAsia="宋体" w:cs="宋体"/>
                <w:b w:val="0"/>
                <w:bCs w:val="0"/>
                <w:sz w:val="21"/>
                <w:szCs w:val="21"/>
                <w:lang w:val="en-US"/>
              </w:rPr>
            </w:pPr>
            <w:r>
              <w:rPr>
                <w:rFonts w:hint="eastAsia" w:ascii="宋体" w:hAnsi="宋体" w:eastAsia="宋体" w:cs="宋体"/>
                <w:i w:val="0"/>
                <w:iCs w:val="0"/>
                <w:color w:val="000000"/>
                <w:kern w:val="0"/>
                <w:sz w:val="21"/>
                <w:szCs w:val="21"/>
                <w:u w:val="none"/>
                <w:lang w:val="en-US" w:eastAsia="zh-CN" w:bidi="ar"/>
              </w:rPr>
              <w:t>国际足球教育学院</w:t>
            </w:r>
          </w:p>
        </w:tc>
        <w:tc>
          <w:tcPr>
            <w:tcW w:w="7060" w:type="dxa"/>
            <w:vAlign w:val="center"/>
          </w:tcPr>
          <w:p w14:paraId="2D28C2EF">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数字化教学背景下学科教学（体育）研究生信息化教学实践能力培养研究</w:t>
            </w:r>
          </w:p>
        </w:tc>
        <w:tc>
          <w:tcPr>
            <w:tcW w:w="1000" w:type="dxa"/>
            <w:noWrap/>
            <w:vAlign w:val="center"/>
          </w:tcPr>
          <w:p w14:paraId="188E794B">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陈启政</w:t>
            </w:r>
          </w:p>
        </w:tc>
        <w:tc>
          <w:tcPr>
            <w:tcW w:w="720" w:type="dxa"/>
            <w:noWrap/>
            <w:vAlign w:val="center"/>
          </w:tcPr>
          <w:p w14:paraId="7B0FC57E">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36D92D4B">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YJG24</w:t>
            </w:r>
          </w:p>
        </w:tc>
      </w:tr>
      <w:tr w14:paraId="5E1C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6CD90E44">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25</w:t>
            </w:r>
          </w:p>
        </w:tc>
        <w:tc>
          <w:tcPr>
            <w:tcW w:w="2430" w:type="dxa"/>
            <w:noWrap/>
            <w:vAlign w:val="center"/>
          </w:tcPr>
          <w:p w14:paraId="62CC0E0A">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i w:val="0"/>
                <w:iCs w:val="0"/>
                <w:color w:val="000000"/>
                <w:kern w:val="0"/>
                <w:sz w:val="21"/>
                <w:szCs w:val="21"/>
                <w:u w:val="none"/>
                <w:lang w:val="en-US" w:eastAsia="zh-CN" w:bidi="ar"/>
              </w:rPr>
              <w:t>外国语学院</w:t>
            </w:r>
          </w:p>
        </w:tc>
        <w:tc>
          <w:tcPr>
            <w:tcW w:w="7060" w:type="dxa"/>
            <w:vAlign w:val="center"/>
          </w:tcPr>
          <w:p w14:paraId="7340A04C">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人机协同视阈下农林研究生学术英语价值引领教学模式构建与效果评估</w:t>
            </w:r>
          </w:p>
        </w:tc>
        <w:tc>
          <w:tcPr>
            <w:tcW w:w="1000" w:type="dxa"/>
            <w:noWrap/>
            <w:vAlign w:val="center"/>
          </w:tcPr>
          <w:p w14:paraId="56587F2C">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杜潇</w:t>
            </w:r>
          </w:p>
        </w:tc>
        <w:tc>
          <w:tcPr>
            <w:tcW w:w="720" w:type="dxa"/>
            <w:noWrap/>
            <w:vAlign w:val="center"/>
          </w:tcPr>
          <w:p w14:paraId="7F69C9F1">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1E6979D3">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YJG25</w:t>
            </w:r>
          </w:p>
        </w:tc>
      </w:tr>
      <w:tr w14:paraId="7C91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4BC1D89A">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26</w:t>
            </w:r>
          </w:p>
        </w:tc>
        <w:tc>
          <w:tcPr>
            <w:tcW w:w="2430" w:type="dxa"/>
            <w:noWrap/>
            <w:vAlign w:val="center"/>
          </w:tcPr>
          <w:p w14:paraId="2976140F">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i w:val="0"/>
                <w:iCs w:val="0"/>
                <w:color w:val="000000"/>
                <w:kern w:val="0"/>
                <w:sz w:val="21"/>
                <w:szCs w:val="21"/>
                <w:u w:val="none"/>
                <w:lang w:val="en-US" w:eastAsia="zh-CN" w:bidi="ar"/>
              </w:rPr>
              <w:t>研究生院</w:t>
            </w:r>
          </w:p>
        </w:tc>
        <w:tc>
          <w:tcPr>
            <w:tcW w:w="7060" w:type="dxa"/>
            <w:vAlign w:val="center"/>
          </w:tcPr>
          <w:p w14:paraId="704A6EDF">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新农科背景下研究生分类培养与创新能力培育融合研究</w:t>
            </w:r>
          </w:p>
        </w:tc>
        <w:tc>
          <w:tcPr>
            <w:tcW w:w="1000" w:type="dxa"/>
            <w:noWrap/>
            <w:vAlign w:val="center"/>
          </w:tcPr>
          <w:p w14:paraId="56CDB89D">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丰烨</w:t>
            </w:r>
          </w:p>
        </w:tc>
        <w:tc>
          <w:tcPr>
            <w:tcW w:w="720" w:type="dxa"/>
            <w:noWrap/>
            <w:vAlign w:val="center"/>
          </w:tcPr>
          <w:p w14:paraId="692DB5E3">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19D812BE">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YJG26</w:t>
            </w:r>
          </w:p>
        </w:tc>
      </w:tr>
      <w:tr w14:paraId="2B1B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041CE0D3">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27</w:t>
            </w:r>
          </w:p>
        </w:tc>
        <w:tc>
          <w:tcPr>
            <w:tcW w:w="2430" w:type="dxa"/>
            <w:noWrap/>
            <w:vAlign w:val="center"/>
          </w:tcPr>
          <w:p w14:paraId="1C8DEB65">
            <w:pPr>
              <w:keepNext w:val="0"/>
              <w:keepLines w:val="0"/>
              <w:widowControl/>
              <w:suppressLineNumbers w:val="0"/>
              <w:jc w:val="center"/>
              <w:textAlignment w:val="center"/>
              <w:rPr>
                <w:rFonts w:hint="default" w:ascii="宋体" w:hAnsi="宋体" w:eastAsia="宋体" w:cs="宋体"/>
                <w:b w:val="0"/>
                <w:bCs w:val="0"/>
                <w:sz w:val="21"/>
                <w:szCs w:val="21"/>
                <w:lang w:val="en-US"/>
              </w:rPr>
            </w:pPr>
            <w:r>
              <w:rPr>
                <w:rFonts w:hint="eastAsia" w:ascii="宋体" w:hAnsi="宋体" w:eastAsia="宋体" w:cs="宋体"/>
                <w:i w:val="0"/>
                <w:iCs w:val="0"/>
                <w:color w:val="000000"/>
                <w:kern w:val="0"/>
                <w:sz w:val="21"/>
                <w:szCs w:val="21"/>
                <w:u w:val="none"/>
                <w:lang w:val="en-US" w:eastAsia="zh-CN" w:bidi="ar"/>
              </w:rPr>
              <w:t>资源与环境学院</w:t>
            </w:r>
          </w:p>
        </w:tc>
        <w:tc>
          <w:tcPr>
            <w:tcW w:w="7060" w:type="dxa"/>
            <w:vAlign w:val="center"/>
          </w:tcPr>
          <w:p w14:paraId="15BB26C6">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生源多元化背景下农业资源与环境学科跨专业硕士培养体系构建</w:t>
            </w:r>
          </w:p>
        </w:tc>
        <w:tc>
          <w:tcPr>
            <w:tcW w:w="1000" w:type="dxa"/>
            <w:noWrap/>
            <w:vAlign w:val="center"/>
          </w:tcPr>
          <w:p w14:paraId="1C90041C">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王阳</w:t>
            </w:r>
          </w:p>
        </w:tc>
        <w:tc>
          <w:tcPr>
            <w:tcW w:w="720" w:type="dxa"/>
            <w:noWrap/>
            <w:vAlign w:val="center"/>
          </w:tcPr>
          <w:p w14:paraId="2BB0EE71">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2D34BD8D">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YJG27</w:t>
            </w:r>
          </w:p>
        </w:tc>
      </w:tr>
      <w:tr w14:paraId="2443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395118C7">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28</w:t>
            </w:r>
          </w:p>
        </w:tc>
        <w:tc>
          <w:tcPr>
            <w:tcW w:w="2430" w:type="dxa"/>
            <w:noWrap/>
            <w:vAlign w:val="center"/>
          </w:tcPr>
          <w:p w14:paraId="4BD4C052">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i w:val="0"/>
                <w:iCs w:val="0"/>
                <w:color w:val="000000"/>
                <w:kern w:val="0"/>
                <w:sz w:val="21"/>
                <w:szCs w:val="21"/>
                <w:u w:val="none"/>
                <w:lang w:val="en-US" w:eastAsia="zh-CN" w:bidi="ar"/>
              </w:rPr>
              <w:t>研究生院</w:t>
            </w:r>
          </w:p>
        </w:tc>
        <w:tc>
          <w:tcPr>
            <w:tcW w:w="7060" w:type="dxa"/>
            <w:vAlign w:val="center"/>
          </w:tcPr>
          <w:p w14:paraId="0C10A323">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学术硕士与专业硕士差异化培养模式构建研究</w:t>
            </w:r>
          </w:p>
        </w:tc>
        <w:tc>
          <w:tcPr>
            <w:tcW w:w="1000" w:type="dxa"/>
            <w:noWrap/>
            <w:vAlign w:val="center"/>
          </w:tcPr>
          <w:p w14:paraId="21FAD1AC">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廉淇</w:t>
            </w:r>
          </w:p>
        </w:tc>
        <w:tc>
          <w:tcPr>
            <w:tcW w:w="720" w:type="dxa"/>
            <w:noWrap/>
            <w:vAlign w:val="center"/>
          </w:tcPr>
          <w:p w14:paraId="38E1A661">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04A75FC5">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YJG28</w:t>
            </w:r>
          </w:p>
        </w:tc>
      </w:tr>
      <w:tr w14:paraId="3A3F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572D9308">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29</w:t>
            </w:r>
          </w:p>
        </w:tc>
        <w:tc>
          <w:tcPr>
            <w:tcW w:w="2430" w:type="dxa"/>
            <w:noWrap/>
            <w:vAlign w:val="center"/>
          </w:tcPr>
          <w:p w14:paraId="4037D8B7">
            <w:pPr>
              <w:keepNext w:val="0"/>
              <w:keepLines w:val="0"/>
              <w:widowControl/>
              <w:suppressLineNumbers w:val="0"/>
              <w:jc w:val="center"/>
              <w:textAlignment w:val="center"/>
              <w:rPr>
                <w:rFonts w:hint="default" w:ascii="宋体" w:hAnsi="宋体" w:eastAsia="宋体" w:cs="宋体"/>
                <w:b w:val="0"/>
                <w:bCs w:val="0"/>
                <w:sz w:val="21"/>
                <w:szCs w:val="21"/>
                <w:lang w:val="en-US"/>
              </w:rPr>
            </w:pPr>
            <w:r>
              <w:rPr>
                <w:rFonts w:hint="eastAsia" w:ascii="宋体" w:hAnsi="宋体" w:eastAsia="宋体" w:cs="宋体"/>
                <w:i w:val="0"/>
                <w:iCs w:val="0"/>
                <w:color w:val="000000"/>
                <w:kern w:val="0"/>
                <w:sz w:val="21"/>
                <w:szCs w:val="21"/>
                <w:u w:val="none"/>
                <w:lang w:val="en-US" w:eastAsia="zh-CN" w:bidi="ar"/>
              </w:rPr>
              <w:t>林学与草学学院</w:t>
            </w:r>
          </w:p>
        </w:tc>
        <w:tc>
          <w:tcPr>
            <w:tcW w:w="7060" w:type="dxa"/>
            <w:vAlign w:val="center"/>
          </w:tcPr>
          <w:p w14:paraId="1B8761EB">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 xml:space="preserve">基于地理信息系统课程的专业学位研究生实践能力培养研究 </w:t>
            </w:r>
          </w:p>
        </w:tc>
        <w:tc>
          <w:tcPr>
            <w:tcW w:w="1000" w:type="dxa"/>
            <w:noWrap/>
            <w:vAlign w:val="center"/>
          </w:tcPr>
          <w:p w14:paraId="79BF25F0">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 xml:space="preserve">谢婧 </w:t>
            </w:r>
          </w:p>
        </w:tc>
        <w:tc>
          <w:tcPr>
            <w:tcW w:w="720" w:type="dxa"/>
            <w:noWrap/>
            <w:vAlign w:val="center"/>
          </w:tcPr>
          <w:p w14:paraId="51405616">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404BEEAE">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YJG29</w:t>
            </w:r>
          </w:p>
        </w:tc>
      </w:tr>
      <w:tr w14:paraId="56CA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1F0F6C2E">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30</w:t>
            </w:r>
          </w:p>
        </w:tc>
        <w:tc>
          <w:tcPr>
            <w:tcW w:w="2430" w:type="dxa"/>
            <w:noWrap/>
            <w:vAlign w:val="center"/>
          </w:tcPr>
          <w:p w14:paraId="6FA20E50">
            <w:pPr>
              <w:keepNext w:val="0"/>
              <w:keepLines w:val="0"/>
              <w:widowControl/>
              <w:suppressLineNumbers w:val="0"/>
              <w:jc w:val="center"/>
              <w:textAlignment w:val="center"/>
              <w:rPr>
                <w:rFonts w:hint="default" w:ascii="宋体" w:hAnsi="宋体" w:eastAsia="宋体" w:cs="宋体"/>
                <w:b w:val="0"/>
                <w:bCs w:val="0"/>
                <w:sz w:val="21"/>
                <w:szCs w:val="21"/>
                <w:lang w:val="en-US"/>
              </w:rPr>
            </w:pPr>
            <w:r>
              <w:rPr>
                <w:rFonts w:hint="eastAsia" w:ascii="宋体" w:hAnsi="宋体" w:eastAsia="宋体" w:cs="宋体"/>
                <w:i w:val="0"/>
                <w:iCs w:val="0"/>
                <w:color w:val="000000"/>
                <w:kern w:val="0"/>
                <w:sz w:val="21"/>
                <w:szCs w:val="21"/>
                <w:u w:val="none"/>
                <w:lang w:val="en-US" w:eastAsia="zh-CN" w:bidi="ar"/>
              </w:rPr>
              <w:t>园艺学院</w:t>
            </w:r>
          </w:p>
        </w:tc>
        <w:tc>
          <w:tcPr>
            <w:tcW w:w="7060" w:type="dxa"/>
            <w:vAlign w:val="center"/>
          </w:tcPr>
          <w:p w14:paraId="5CFD23DA">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科教融合视角下《园艺植物分子生物学》教学体系构建与创新</w:t>
            </w:r>
          </w:p>
        </w:tc>
        <w:tc>
          <w:tcPr>
            <w:tcW w:w="1000" w:type="dxa"/>
            <w:noWrap/>
            <w:vAlign w:val="center"/>
          </w:tcPr>
          <w:p w14:paraId="7398C2EA">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白云</w:t>
            </w:r>
          </w:p>
        </w:tc>
        <w:tc>
          <w:tcPr>
            <w:tcW w:w="720" w:type="dxa"/>
            <w:noWrap/>
            <w:vAlign w:val="center"/>
          </w:tcPr>
          <w:p w14:paraId="132876FF">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5463BA6B">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YJG30</w:t>
            </w:r>
          </w:p>
        </w:tc>
      </w:tr>
      <w:tr w14:paraId="1BB4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122882C0">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31</w:t>
            </w:r>
          </w:p>
        </w:tc>
        <w:tc>
          <w:tcPr>
            <w:tcW w:w="2430" w:type="dxa"/>
            <w:noWrap/>
            <w:vAlign w:val="center"/>
          </w:tcPr>
          <w:p w14:paraId="3486A57F">
            <w:pPr>
              <w:keepNext w:val="0"/>
              <w:keepLines w:val="0"/>
              <w:widowControl/>
              <w:suppressLineNumbers w:val="0"/>
              <w:jc w:val="center"/>
              <w:textAlignment w:val="center"/>
              <w:rPr>
                <w:rFonts w:hint="default" w:ascii="宋体" w:hAnsi="宋体" w:eastAsia="宋体" w:cs="宋体"/>
                <w:b w:val="0"/>
                <w:bCs w:val="0"/>
                <w:sz w:val="21"/>
                <w:szCs w:val="21"/>
                <w:lang w:val="en-US"/>
              </w:rPr>
            </w:pPr>
            <w:r>
              <w:rPr>
                <w:rFonts w:hint="eastAsia" w:ascii="宋体" w:hAnsi="宋体" w:eastAsia="宋体" w:cs="宋体"/>
                <w:i w:val="0"/>
                <w:iCs w:val="0"/>
                <w:color w:val="000000"/>
                <w:kern w:val="0"/>
                <w:sz w:val="21"/>
                <w:szCs w:val="21"/>
                <w:u w:val="none"/>
                <w:lang w:val="en-US" w:eastAsia="zh-CN" w:bidi="ar"/>
              </w:rPr>
              <w:t>资源与环境学院</w:t>
            </w:r>
          </w:p>
        </w:tc>
        <w:tc>
          <w:tcPr>
            <w:tcW w:w="7060" w:type="dxa"/>
            <w:vAlign w:val="center"/>
          </w:tcPr>
          <w:p w14:paraId="658796A3">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基于 AI 科研任务链的研究生科技英语论文阅读与写作分层次教学模式研究</w:t>
            </w:r>
          </w:p>
        </w:tc>
        <w:tc>
          <w:tcPr>
            <w:tcW w:w="1000" w:type="dxa"/>
            <w:noWrap/>
            <w:vAlign w:val="center"/>
          </w:tcPr>
          <w:p w14:paraId="0AAAC492">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高波</w:t>
            </w:r>
          </w:p>
        </w:tc>
        <w:tc>
          <w:tcPr>
            <w:tcW w:w="720" w:type="dxa"/>
            <w:noWrap/>
            <w:vAlign w:val="center"/>
          </w:tcPr>
          <w:p w14:paraId="37CC8DBA">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5107A4FF">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YJG31</w:t>
            </w:r>
          </w:p>
        </w:tc>
      </w:tr>
      <w:tr w14:paraId="1DA04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60588F6A">
            <w:pPr>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32</w:t>
            </w:r>
          </w:p>
        </w:tc>
        <w:tc>
          <w:tcPr>
            <w:tcW w:w="2430" w:type="dxa"/>
            <w:noWrap/>
            <w:vAlign w:val="center"/>
          </w:tcPr>
          <w:p w14:paraId="2F89B1D0">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i w:val="0"/>
                <w:iCs w:val="0"/>
                <w:color w:val="000000"/>
                <w:kern w:val="0"/>
                <w:sz w:val="21"/>
                <w:szCs w:val="21"/>
                <w:u w:val="none"/>
                <w:lang w:val="en-US" w:eastAsia="zh-CN" w:bidi="ar"/>
              </w:rPr>
              <w:t>国际足球教育学院</w:t>
            </w:r>
          </w:p>
        </w:tc>
        <w:tc>
          <w:tcPr>
            <w:tcW w:w="7060" w:type="dxa"/>
            <w:vAlign w:val="center"/>
          </w:tcPr>
          <w:p w14:paraId="354D754A">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产教融合背景下“体育心+项目驱动”学科教育（体育）研究生实践能力培养长效机制</w:t>
            </w:r>
          </w:p>
        </w:tc>
        <w:tc>
          <w:tcPr>
            <w:tcW w:w="1000" w:type="dxa"/>
            <w:noWrap/>
            <w:vAlign w:val="center"/>
          </w:tcPr>
          <w:p w14:paraId="317834EC">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卢国</w:t>
            </w:r>
          </w:p>
        </w:tc>
        <w:tc>
          <w:tcPr>
            <w:tcW w:w="720" w:type="dxa"/>
            <w:noWrap/>
            <w:vAlign w:val="center"/>
          </w:tcPr>
          <w:p w14:paraId="6E16D3CE">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7F2D997A">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YJG32</w:t>
            </w:r>
          </w:p>
        </w:tc>
      </w:tr>
      <w:tr w14:paraId="3C62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7E1C27A7">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33</w:t>
            </w:r>
          </w:p>
        </w:tc>
        <w:tc>
          <w:tcPr>
            <w:tcW w:w="2430" w:type="dxa"/>
            <w:noWrap/>
            <w:vAlign w:val="center"/>
          </w:tcPr>
          <w:p w14:paraId="5B0F0E02">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i w:val="0"/>
                <w:iCs w:val="0"/>
                <w:color w:val="000000"/>
                <w:kern w:val="0"/>
                <w:sz w:val="21"/>
                <w:szCs w:val="21"/>
                <w:u w:val="none"/>
                <w:lang w:val="en-US" w:eastAsia="zh-CN" w:bidi="ar"/>
              </w:rPr>
              <w:t>马克思主义学院</w:t>
            </w:r>
          </w:p>
        </w:tc>
        <w:tc>
          <w:tcPr>
            <w:tcW w:w="7060" w:type="dxa"/>
            <w:vAlign w:val="center"/>
          </w:tcPr>
          <w:p w14:paraId="26B934E7">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新农科背景下研究生科技价值观与伦理素养培育的课程内容创新研究</w:t>
            </w:r>
          </w:p>
        </w:tc>
        <w:tc>
          <w:tcPr>
            <w:tcW w:w="1000" w:type="dxa"/>
            <w:noWrap/>
            <w:vAlign w:val="center"/>
          </w:tcPr>
          <w:p w14:paraId="12DC7E65">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许春红</w:t>
            </w:r>
          </w:p>
        </w:tc>
        <w:tc>
          <w:tcPr>
            <w:tcW w:w="720" w:type="dxa"/>
            <w:noWrap/>
            <w:vAlign w:val="center"/>
          </w:tcPr>
          <w:p w14:paraId="2FF33FC5">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2A68C62F">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YJG3</w:t>
            </w:r>
            <w:r>
              <w:rPr>
                <w:rFonts w:hint="eastAsia" w:ascii="宋体" w:hAnsi="宋体" w:eastAsia="宋体" w:cs="宋体"/>
                <w:b w:val="0"/>
                <w:bCs w:val="0"/>
                <w:color w:val="000000"/>
                <w:kern w:val="0"/>
                <w:sz w:val="21"/>
                <w:szCs w:val="21"/>
                <w:lang w:val="en-US" w:eastAsia="zh-CN" w:bidi="ar"/>
              </w:rPr>
              <w:t>3</w:t>
            </w:r>
          </w:p>
        </w:tc>
      </w:tr>
      <w:tr w14:paraId="3BF9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7AA61567">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34</w:t>
            </w:r>
          </w:p>
        </w:tc>
        <w:tc>
          <w:tcPr>
            <w:tcW w:w="2430" w:type="dxa"/>
            <w:noWrap/>
            <w:vAlign w:val="center"/>
          </w:tcPr>
          <w:p w14:paraId="0F737F73">
            <w:pPr>
              <w:keepNext w:val="0"/>
              <w:keepLines w:val="0"/>
              <w:widowControl/>
              <w:suppressLineNumbers w:val="0"/>
              <w:jc w:val="center"/>
              <w:textAlignment w:val="center"/>
              <w:rPr>
                <w:rFonts w:hint="default" w:ascii="宋体" w:hAnsi="宋体" w:eastAsia="宋体" w:cs="宋体"/>
                <w:b w:val="0"/>
                <w:bCs w:val="0"/>
                <w:sz w:val="21"/>
                <w:szCs w:val="21"/>
                <w:lang w:val="en-US"/>
              </w:rPr>
            </w:pPr>
            <w:r>
              <w:rPr>
                <w:rFonts w:hint="eastAsia" w:ascii="宋体" w:hAnsi="宋体" w:eastAsia="宋体" w:cs="宋体"/>
                <w:i w:val="0"/>
                <w:iCs w:val="0"/>
                <w:color w:val="000000"/>
                <w:kern w:val="0"/>
                <w:sz w:val="21"/>
                <w:szCs w:val="21"/>
                <w:u w:val="none"/>
                <w:lang w:val="en-US" w:eastAsia="zh-CN" w:bidi="ar"/>
              </w:rPr>
              <w:t>农学院</w:t>
            </w:r>
          </w:p>
        </w:tc>
        <w:tc>
          <w:tcPr>
            <w:tcW w:w="7060" w:type="dxa"/>
            <w:vAlign w:val="center"/>
          </w:tcPr>
          <w:p w14:paraId="4B843877">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基层教学管理视角下研究生课程建设的保障机制研究</w:t>
            </w:r>
          </w:p>
        </w:tc>
        <w:tc>
          <w:tcPr>
            <w:tcW w:w="1000" w:type="dxa"/>
            <w:noWrap/>
            <w:vAlign w:val="center"/>
          </w:tcPr>
          <w:p w14:paraId="5A71924B">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王煜欣</w:t>
            </w:r>
          </w:p>
        </w:tc>
        <w:tc>
          <w:tcPr>
            <w:tcW w:w="720" w:type="dxa"/>
            <w:noWrap/>
            <w:vAlign w:val="center"/>
          </w:tcPr>
          <w:p w14:paraId="758CC16D">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7F2D46E9">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YJG3</w:t>
            </w:r>
            <w:r>
              <w:rPr>
                <w:rFonts w:hint="eastAsia" w:ascii="宋体" w:hAnsi="宋体" w:eastAsia="宋体" w:cs="宋体"/>
                <w:b w:val="0"/>
                <w:bCs w:val="0"/>
                <w:color w:val="000000"/>
                <w:kern w:val="0"/>
                <w:sz w:val="21"/>
                <w:szCs w:val="21"/>
                <w:lang w:val="en-US" w:eastAsia="zh-CN" w:bidi="ar"/>
              </w:rPr>
              <w:t>4</w:t>
            </w:r>
          </w:p>
        </w:tc>
      </w:tr>
      <w:tr w14:paraId="02E2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3F9D530D">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35</w:t>
            </w:r>
          </w:p>
        </w:tc>
        <w:tc>
          <w:tcPr>
            <w:tcW w:w="2430" w:type="dxa"/>
            <w:noWrap/>
            <w:vAlign w:val="center"/>
          </w:tcPr>
          <w:p w14:paraId="08193720">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i w:val="0"/>
                <w:iCs w:val="0"/>
                <w:color w:val="000000"/>
                <w:kern w:val="0"/>
                <w:sz w:val="21"/>
                <w:szCs w:val="21"/>
                <w:u w:val="none"/>
                <w:lang w:val="en-US" w:eastAsia="zh-CN" w:bidi="ar"/>
              </w:rPr>
              <w:t>经济管理学院</w:t>
            </w:r>
          </w:p>
        </w:tc>
        <w:tc>
          <w:tcPr>
            <w:tcW w:w="7060" w:type="dxa"/>
            <w:vAlign w:val="center"/>
          </w:tcPr>
          <w:p w14:paraId="67D939B1">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基于构建理论的研究生微观经济学案例教学实践及评价机制研究</w:t>
            </w:r>
          </w:p>
        </w:tc>
        <w:tc>
          <w:tcPr>
            <w:tcW w:w="1000" w:type="dxa"/>
            <w:noWrap/>
            <w:vAlign w:val="center"/>
          </w:tcPr>
          <w:p w14:paraId="6C9C9C55">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刘佳</w:t>
            </w:r>
          </w:p>
        </w:tc>
        <w:tc>
          <w:tcPr>
            <w:tcW w:w="720" w:type="dxa"/>
            <w:noWrap/>
            <w:vAlign w:val="center"/>
          </w:tcPr>
          <w:p w14:paraId="6CC88941">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4C68A2E0">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YJG3</w:t>
            </w:r>
            <w:r>
              <w:rPr>
                <w:rFonts w:hint="eastAsia" w:ascii="宋体" w:hAnsi="宋体" w:eastAsia="宋体" w:cs="宋体"/>
                <w:b w:val="0"/>
                <w:bCs w:val="0"/>
                <w:color w:val="000000"/>
                <w:kern w:val="0"/>
                <w:sz w:val="21"/>
                <w:szCs w:val="21"/>
                <w:lang w:val="en-US" w:eastAsia="zh-CN" w:bidi="ar"/>
              </w:rPr>
              <w:t>5</w:t>
            </w:r>
          </w:p>
        </w:tc>
      </w:tr>
      <w:tr w14:paraId="4507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80" w:type="dxa"/>
            <w:vAlign w:val="center"/>
          </w:tcPr>
          <w:p w14:paraId="43ABF08A">
            <w:pPr>
              <w:jc w:val="center"/>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36</w:t>
            </w:r>
          </w:p>
        </w:tc>
        <w:tc>
          <w:tcPr>
            <w:tcW w:w="2430" w:type="dxa"/>
            <w:noWrap/>
            <w:vAlign w:val="center"/>
          </w:tcPr>
          <w:p w14:paraId="6BC4B64D">
            <w:pPr>
              <w:keepNext w:val="0"/>
              <w:keepLines w:val="0"/>
              <w:widowControl/>
              <w:suppressLineNumbers w:val="0"/>
              <w:jc w:val="center"/>
              <w:textAlignment w:val="center"/>
              <w:rPr>
                <w:rFonts w:hint="default" w:ascii="宋体" w:hAnsi="宋体" w:eastAsia="宋体" w:cs="宋体"/>
                <w:b w:val="0"/>
                <w:bCs w:val="0"/>
                <w:sz w:val="21"/>
                <w:szCs w:val="21"/>
                <w:lang w:val="en-US"/>
              </w:rPr>
            </w:pPr>
            <w:r>
              <w:rPr>
                <w:rFonts w:hint="eastAsia" w:ascii="宋体" w:hAnsi="宋体" w:eastAsia="宋体" w:cs="宋体"/>
                <w:i w:val="0"/>
                <w:iCs w:val="0"/>
                <w:color w:val="000000"/>
                <w:kern w:val="0"/>
                <w:sz w:val="21"/>
                <w:szCs w:val="21"/>
                <w:u w:val="none"/>
                <w:lang w:val="en-US" w:eastAsia="zh-CN" w:bidi="ar"/>
              </w:rPr>
              <w:t>信息技术学院</w:t>
            </w:r>
          </w:p>
        </w:tc>
        <w:tc>
          <w:tcPr>
            <w:tcW w:w="7060" w:type="dxa"/>
            <w:vAlign w:val="center"/>
          </w:tcPr>
          <w:p w14:paraId="68D58598">
            <w:pPr>
              <w:keepNext w:val="0"/>
              <w:keepLines w:val="0"/>
              <w:widowControl/>
              <w:suppressLineNumbers w:val="0"/>
              <w:jc w:val="left"/>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研究生教育与科教融合、产教融合研究</w:t>
            </w:r>
          </w:p>
        </w:tc>
        <w:tc>
          <w:tcPr>
            <w:tcW w:w="1000" w:type="dxa"/>
            <w:noWrap/>
            <w:vAlign w:val="center"/>
          </w:tcPr>
          <w:p w14:paraId="70E09860">
            <w:pPr>
              <w:keepNext w:val="0"/>
              <w:keepLines w:val="0"/>
              <w:widowControl/>
              <w:suppressLineNumbers w:val="0"/>
              <w:jc w:val="center"/>
              <w:textAlignment w:val="center"/>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 xml:space="preserve">周阳 </w:t>
            </w:r>
          </w:p>
        </w:tc>
        <w:tc>
          <w:tcPr>
            <w:tcW w:w="720" w:type="dxa"/>
            <w:noWrap/>
            <w:vAlign w:val="center"/>
          </w:tcPr>
          <w:p w14:paraId="5AFA9CD6">
            <w:pPr>
              <w:widowControl/>
              <w:jc w:val="center"/>
              <w:textAlignment w:val="center"/>
              <w:rPr>
                <w:rFonts w:hint="eastAsia" w:ascii="宋体" w:hAnsi="宋体" w:eastAsia="宋体" w:cs="宋体"/>
                <w:b w:val="0"/>
                <w:bCs w:val="0"/>
                <w:color w:val="000000"/>
                <w:kern w:val="0"/>
                <w:sz w:val="21"/>
                <w:szCs w:val="21"/>
                <w:lang w:bidi="ar"/>
              </w:rPr>
            </w:pPr>
            <w:r>
              <w:rPr>
                <w:rFonts w:hint="eastAsia" w:ascii="宋体" w:hAnsi="宋体" w:eastAsia="宋体" w:cs="宋体"/>
                <w:b w:val="0"/>
                <w:bCs w:val="0"/>
                <w:color w:val="000000"/>
                <w:kern w:val="0"/>
                <w:sz w:val="21"/>
                <w:szCs w:val="21"/>
                <w:lang w:val="en-US" w:eastAsia="zh-CN" w:bidi="ar"/>
              </w:rPr>
              <w:t>一般</w:t>
            </w:r>
          </w:p>
        </w:tc>
        <w:tc>
          <w:tcPr>
            <w:tcW w:w="1380" w:type="dxa"/>
            <w:noWrap/>
            <w:vAlign w:val="center"/>
          </w:tcPr>
          <w:p w14:paraId="1CB12340">
            <w:pPr>
              <w:widowControl/>
              <w:jc w:val="center"/>
              <w:textAlignment w:val="center"/>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eastAsia="zh-CN" w:bidi="ar"/>
              </w:rPr>
              <w:t>2026</w:t>
            </w:r>
            <w:r>
              <w:rPr>
                <w:rFonts w:hint="eastAsia" w:ascii="宋体" w:hAnsi="宋体" w:eastAsia="宋体" w:cs="宋体"/>
                <w:b w:val="0"/>
                <w:bCs w:val="0"/>
                <w:color w:val="000000"/>
                <w:kern w:val="0"/>
                <w:sz w:val="21"/>
                <w:szCs w:val="21"/>
                <w:lang w:bidi="ar"/>
              </w:rPr>
              <w:t>YJG3</w:t>
            </w:r>
            <w:r>
              <w:rPr>
                <w:rFonts w:hint="eastAsia" w:ascii="宋体" w:hAnsi="宋体" w:eastAsia="宋体" w:cs="宋体"/>
                <w:b w:val="0"/>
                <w:bCs w:val="0"/>
                <w:color w:val="000000"/>
                <w:kern w:val="0"/>
                <w:sz w:val="21"/>
                <w:szCs w:val="21"/>
                <w:lang w:val="en-US" w:eastAsia="zh-CN" w:bidi="ar"/>
              </w:rPr>
              <w:t>6</w:t>
            </w:r>
          </w:p>
        </w:tc>
      </w:tr>
    </w:tbl>
    <w:p w14:paraId="340F8873">
      <w:pPr>
        <w:rPr>
          <w:rFonts w:ascii="宋体" w:hAnsi="宋体" w:eastAsia="宋体"/>
          <w:sz w:val="24"/>
          <w:szCs w:val="24"/>
        </w:rPr>
      </w:pPr>
    </w:p>
    <w:p w14:paraId="65B3BFC1">
      <w:pPr>
        <w:rPr>
          <w:rFonts w:ascii="宋体" w:hAnsi="宋体" w:eastAsia="宋体"/>
          <w:sz w:val="24"/>
          <w:szCs w:val="24"/>
        </w:rPr>
      </w:pPr>
    </w:p>
    <w:p w14:paraId="201A292D">
      <w:bookmarkStart w:id="0" w:name="_GoBack"/>
      <w:bookmarkEnd w:id="0"/>
    </w:p>
    <w:sectPr>
      <w:pgSz w:w="16838" w:h="11906" w:orient="landscape"/>
      <w:pgMar w:top="1587" w:right="1100" w:bottom="1587" w:left="11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F3"/>
    <w:rsid w:val="00075CF3"/>
    <w:rsid w:val="002532DF"/>
    <w:rsid w:val="002A4E9E"/>
    <w:rsid w:val="00367125"/>
    <w:rsid w:val="003C594A"/>
    <w:rsid w:val="0046703D"/>
    <w:rsid w:val="006A7FA3"/>
    <w:rsid w:val="00885E6D"/>
    <w:rsid w:val="00886DFF"/>
    <w:rsid w:val="009A3056"/>
    <w:rsid w:val="00B04E50"/>
    <w:rsid w:val="00B279E9"/>
    <w:rsid w:val="00BC2448"/>
    <w:rsid w:val="00DD32D3"/>
    <w:rsid w:val="00F003C7"/>
    <w:rsid w:val="200F0416"/>
    <w:rsid w:val="24A23324"/>
    <w:rsid w:val="36191D08"/>
    <w:rsid w:val="51BC2C46"/>
    <w:rsid w:val="5C8E6F08"/>
    <w:rsid w:val="694F07CF"/>
    <w:rsid w:val="74EB786C"/>
    <w:rsid w:val="77626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rFonts w:asciiTheme="minorHAnsi" w:hAnsiTheme="minorHAnsi" w:eastAsiaTheme="minorEastAsia" w:cstheme="minorBidi"/>
      <w:kern w:val="2"/>
      <w:sz w:val="18"/>
      <w:szCs w:val="18"/>
    </w:rPr>
  </w:style>
  <w:style w:type="character" w:customStyle="1" w:styleId="8">
    <w:name w:val="页脚 字符"/>
    <w:basedOn w:val="6"/>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BC09F-CCC8-43F9-A71F-40ACB9FDAFCD}">
  <ds:schemaRefs/>
</ds:datastoreItem>
</file>

<file path=docProps/app.xml><?xml version="1.0" encoding="utf-8"?>
<Properties xmlns="http://schemas.openxmlformats.org/officeDocument/2006/extended-properties" xmlns:vt="http://schemas.openxmlformats.org/officeDocument/2006/docPropsVTypes">
  <Template>Normal</Template>
  <Pages>3</Pages>
  <Words>1226</Words>
  <Characters>1509</Characters>
  <Lines>12</Lines>
  <Paragraphs>3</Paragraphs>
  <TotalTime>3</TotalTime>
  <ScaleCrop>false</ScaleCrop>
  <LinksUpToDate>false</LinksUpToDate>
  <CharactersWithSpaces>1533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2024-06-11T02:45:00Z</dcterms:created>
  <dc:creator>丰烨</dc:creator>
  <cp:lastModifiedBy>丰烨</cp:lastModifiedBy>
  <cp:lastPrinted>2025-07-11T08:26:00Z</cp:lastPrinted>
  <dcterms:modified xsi:type="dcterms:W3CDTF">2026-06-10T00:24:55Z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eyJoZGlkIjoiMDYyYTQ1YzBkNWQyZGE3NWY1OWFhZGU5ZTBkYzExZGIiLCJ1c2VySWQiOiI0MzI5MDA4NDQifQ==</vt:lpwstr>
  </property>
  <property fmtid="{D5CDD505-2E9C-101B-9397-08002B2CF9AE}" pid="3" name="KSOProductBuildVer">
    <vt:lpwstr>2052-12.1.0.26895</vt:lpwstr>
  </property>
  <property fmtid="{D5CDD505-2E9C-101B-9397-08002B2CF9AE}" pid="4" name="ICV">
    <vt:lpwstr>A4622DCC0B8D4C2A9F294417BEAD5FB9_12</vt:lpwstr>
  </property>
</Properties>
</file>